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98" w:rsidRPr="00B61CF2" w:rsidRDefault="00C92198" w:rsidP="00C92198">
      <w:pPr>
        <w:tabs>
          <w:tab w:val="left" w:pos="4545"/>
        </w:tabs>
      </w:pPr>
    </w:p>
    <w:p w:rsidR="00C92198" w:rsidRPr="00B61CF2" w:rsidRDefault="00C92198" w:rsidP="00C92198">
      <w:pPr>
        <w:tabs>
          <w:tab w:val="left" w:pos="4545"/>
        </w:tabs>
      </w:pPr>
    </w:p>
    <w:p w:rsidR="00C92198" w:rsidRPr="00B61CF2" w:rsidRDefault="00C92198" w:rsidP="00C92198">
      <w:pPr>
        <w:tabs>
          <w:tab w:val="left" w:pos="4545"/>
        </w:tabs>
      </w:pPr>
    </w:p>
    <w:p w:rsidR="00C92198" w:rsidRDefault="00C92198" w:rsidP="00C92198">
      <w:bookmarkStart w:id="0" w:name="_GoBack"/>
      <w:bookmarkEnd w:id="0"/>
      <w:r w:rsidRPr="00C92198">
        <w:rPr>
          <w:noProof/>
          <w:color w:val="000000"/>
        </w:rPr>
        <w:lastRenderedPageBreak/>
        <w:drawing>
          <wp:inline distT="0" distB="0" distL="0" distR="0">
            <wp:extent cx="9142730" cy="7387282"/>
            <wp:effectExtent l="0" t="0" r="1270" b="4445"/>
            <wp:docPr id="1" name="Рисунок 1" descr="F:\Почекут Н.Н.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чекут Н.Н.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1016" cy="739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198">
        <w:rPr>
          <w:color w:val="000000"/>
        </w:rPr>
        <w:t xml:space="preserve"> </w:t>
      </w:r>
    </w:p>
    <w:p w:rsidR="00C92198" w:rsidRDefault="00C92198" w:rsidP="00C92198">
      <w:pPr>
        <w:ind w:right="170"/>
        <w:jc w:val="center"/>
      </w:pPr>
    </w:p>
    <w:p w:rsidR="00C92198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  <w:r w:rsidRPr="00B61CF2">
        <w:t>Пояснительная записка</w:t>
      </w: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tabs>
          <w:tab w:val="left" w:pos="1080"/>
          <w:tab w:val="left" w:pos="11985"/>
        </w:tabs>
        <w:ind w:right="170"/>
      </w:pPr>
      <w:r w:rsidRPr="00B61CF2">
        <w:tab/>
        <w:t xml:space="preserve">                           Рабочая программа составлена на основании:</w:t>
      </w: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</w:pPr>
      <w:r w:rsidRPr="00B61CF2">
        <w:t xml:space="preserve">           Программы специальных (коррекционных) общеобразовательных учреждений 8 вида. 5-9классы. Под редакцией </w:t>
      </w:r>
      <w:proofErr w:type="spellStart"/>
      <w:r w:rsidRPr="00B61CF2">
        <w:t>В.В.Воронковой</w:t>
      </w:r>
      <w:proofErr w:type="spellEnd"/>
      <w:r w:rsidRPr="00B61CF2">
        <w:t>. Москва, «ВЛАДОС», 20</w:t>
      </w:r>
      <w:r>
        <w:t>13</w:t>
      </w:r>
      <w:r w:rsidRPr="00B61CF2">
        <w:t xml:space="preserve">г. </w:t>
      </w: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</w:pPr>
      <w:r w:rsidRPr="00B61CF2">
        <w:t xml:space="preserve">                            Цель курса: получение достаточно прочных навыков грамотного письма на основе изучения элементарного курса   </w:t>
      </w:r>
    </w:p>
    <w:p w:rsidR="00C92198" w:rsidRPr="00B61CF2" w:rsidRDefault="00C92198" w:rsidP="00C92198">
      <w:pPr>
        <w:tabs>
          <w:tab w:val="left" w:pos="720"/>
        </w:tabs>
        <w:ind w:left="1620" w:right="170"/>
      </w:pPr>
      <w:r w:rsidRPr="00B61CF2">
        <w:t xml:space="preserve">  грамматики.     </w:t>
      </w:r>
    </w:p>
    <w:p w:rsidR="00C92198" w:rsidRPr="00B61CF2" w:rsidRDefault="00C92198" w:rsidP="00C92198">
      <w:pPr>
        <w:tabs>
          <w:tab w:val="left" w:pos="1605"/>
          <w:tab w:val="left" w:pos="1965"/>
        </w:tabs>
        <w:ind w:right="170"/>
      </w:pPr>
      <w:r w:rsidRPr="00B61CF2">
        <w:tab/>
      </w:r>
    </w:p>
    <w:p w:rsidR="00C92198" w:rsidRPr="00B61CF2" w:rsidRDefault="00C92198" w:rsidP="00C92198">
      <w:pPr>
        <w:tabs>
          <w:tab w:val="left" w:pos="1605"/>
          <w:tab w:val="left" w:pos="1965"/>
        </w:tabs>
        <w:ind w:right="170"/>
      </w:pPr>
      <w:r w:rsidRPr="00B61CF2">
        <w:t xml:space="preserve">                            Задачи курса:</w:t>
      </w:r>
    </w:p>
    <w:p w:rsidR="00C92198" w:rsidRPr="00B61CF2" w:rsidRDefault="00C92198" w:rsidP="00C92198">
      <w:pPr>
        <w:tabs>
          <w:tab w:val="left" w:pos="1620"/>
        </w:tabs>
        <w:ind w:right="170"/>
      </w:pPr>
      <w:r w:rsidRPr="00B61CF2">
        <w:t xml:space="preserve">                      1.  Формировать практически значимые орфографические и пунктуационные навыки.</w:t>
      </w:r>
    </w:p>
    <w:p w:rsidR="00C92198" w:rsidRPr="00B61CF2" w:rsidRDefault="00C92198" w:rsidP="00C92198">
      <w:pPr>
        <w:ind w:right="170"/>
      </w:pPr>
      <w:r w:rsidRPr="00B61CF2">
        <w:t xml:space="preserve">                      2. Учить правильно и последовательно излагать свои мысли в устной и письменной форме.</w:t>
      </w:r>
    </w:p>
    <w:p w:rsidR="00C92198" w:rsidRPr="00B61CF2" w:rsidRDefault="00C92198" w:rsidP="00C92198">
      <w:pPr>
        <w:ind w:right="170"/>
      </w:pPr>
      <w:r w:rsidRPr="00B61CF2">
        <w:t xml:space="preserve">             </w:t>
      </w: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</w:pPr>
      <w:r w:rsidRPr="00B61CF2">
        <w:t xml:space="preserve">               Программой определены следующие виды работ учащихся: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ab/>
        <w:t>-работа с деформированным текстом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          </w:t>
      </w:r>
      <w:r w:rsidRPr="00B61CF2">
        <w:tab/>
      </w:r>
      <w:r w:rsidRPr="00B61CF2">
        <w:tab/>
        <w:t>-составление плана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ab/>
        <w:t>-</w:t>
      </w:r>
      <w:proofErr w:type="spellStart"/>
      <w:r w:rsidRPr="00B61CF2">
        <w:t>озаглавливание</w:t>
      </w:r>
      <w:proofErr w:type="spellEnd"/>
      <w:r w:rsidRPr="00B61CF2">
        <w:t xml:space="preserve"> частей текста</w:t>
      </w:r>
      <w:r w:rsidRPr="00B61CF2">
        <w:tab/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                                            -устные и письменные ответы на вопросы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                                            -контрольные задания по темам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                                            -изложения (пересказ текста)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                                           -сочинения</w:t>
      </w:r>
    </w:p>
    <w:p w:rsidR="00C92198" w:rsidRPr="00B61CF2" w:rsidRDefault="00C92198" w:rsidP="00C92198">
      <w:pPr>
        <w:tabs>
          <w:tab w:val="left" w:pos="3450"/>
        </w:tabs>
        <w:ind w:right="170"/>
      </w:pPr>
      <w:r w:rsidRPr="00B61CF2">
        <w:t xml:space="preserve">             Программой предусмотрены часы на повторение материала, контроль знаний и умений, на развитие речи. </w:t>
      </w: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</w:pPr>
      <w:r w:rsidRPr="00B61CF2">
        <w:t xml:space="preserve">             Количество часов по рабочему плану: всего- 105ч.; в неделю- </w:t>
      </w:r>
      <w:r w:rsidRPr="006833ED">
        <w:t>3</w:t>
      </w:r>
      <w:r w:rsidRPr="00B61CF2">
        <w:t>ч.</w:t>
      </w: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  <w:jc w:val="center"/>
      </w:pPr>
      <w:r w:rsidRPr="00B61CF2">
        <w:t>Учебно-методический комплект.</w:t>
      </w: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roofErr w:type="spellStart"/>
      <w:r w:rsidRPr="00B61CF2">
        <w:t>Н.Г.Галунчикова</w:t>
      </w:r>
      <w:proofErr w:type="spellEnd"/>
      <w:r w:rsidRPr="00B61CF2">
        <w:t xml:space="preserve">, </w:t>
      </w:r>
      <w:proofErr w:type="spellStart"/>
      <w:r w:rsidRPr="00B61CF2">
        <w:t>Э.В.Якубовская</w:t>
      </w:r>
      <w:proofErr w:type="spellEnd"/>
      <w:r w:rsidRPr="00B61CF2">
        <w:t xml:space="preserve">.  Русский язык. </w:t>
      </w:r>
      <w:r w:rsidRPr="006833ED">
        <w:t>9</w:t>
      </w:r>
      <w:r w:rsidRPr="00B61CF2">
        <w:t>класс. Учебник для специальных (коррекционных) образовательных учреждений 8вида.М. Просвещение, 20</w:t>
      </w:r>
      <w:r>
        <w:t>16</w:t>
      </w:r>
      <w:r w:rsidRPr="00B61CF2">
        <w:t>г.</w:t>
      </w:r>
    </w:p>
    <w:p w:rsidR="00C92198" w:rsidRDefault="00C92198" w:rsidP="00C92198">
      <w:pPr>
        <w:keepNext/>
        <w:keepLines/>
        <w:spacing w:before="180" w:line="235" w:lineRule="exact"/>
        <w:ind w:left="20"/>
        <w:jc w:val="both"/>
        <w:outlineLvl w:val="0"/>
      </w:pPr>
      <w:r w:rsidRPr="00B61CF2">
        <w:lastRenderedPageBreak/>
        <w:t xml:space="preserve">                                                                </w:t>
      </w:r>
    </w:p>
    <w:p w:rsidR="00C92198" w:rsidRDefault="00C92198" w:rsidP="00C92198">
      <w:pPr>
        <w:keepNext/>
        <w:keepLines/>
        <w:spacing w:before="180" w:line="235" w:lineRule="exact"/>
        <w:ind w:left="20"/>
        <w:jc w:val="both"/>
        <w:outlineLvl w:val="0"/>
        <w:rPr>
          <w:bCs/>
        </w:rPr>
      </w:pPr>
    </w:p>
    <w:p w:rsidR="00C92198" w:rsidRPr="00B61CF2" w:rsidRDefault="00C92198" w:rsidP="00C92198">
      <w:pPr>
        <w:keepNext/>
        <w:keepLines/>
        <w:spacing w:before="180" w:line="235" w:lineRule="exact"/>
        <w:ind w:left="20"/>
        <w:jc w:val="both"/>
        <w:outlineLvl w:val="0"/>
        <w:rPr>
          <w:bCs/>
        </w:rPr>
      </w:pPr>
      <w:r>
        <w:rPr>
          <w:bCs/>
        </w:rPr>
        <w:t xml:space="preserve">                                                </w:t>
      </w:r>
      <w:r w:rsidRPr="00B61CF2">
        <w:rPr>
          <w:bCs/>
        </w:rPr>
        <w:t>Основные требования к знаниям и умениям учащихся</w:t>
      </w:r>
    </w:p>
    <w:p w:rsidR="00C92198" w:rsidRPr="00B61CF2" w:rsidRDefault="00C92198" w:rsidP="00C92198">
      <w:pPr>
        <w:keepNext/>
        <w:keepLines/>
        <w:spacing w:before="180" w:line="235" w:lineRule="exact"/>
        <w:ind w:left="20"/>
        <w:jc w:val="both"/>
        <w:outlineLvl w:val="0"/>
      </w:pPr>
    </w:p>
    <w:p w:rsidR="00C92198" w:rsidRPr="00B61CF2" w:rsidRDefault="00C92198" w:rsidP="00C92198">
      <w:pPr>
        <w:spacing w:line="235" w:lineRule="exact"/>
        <w:ind w:left="20"/>
        <w:jc w:val="both"/>
      </w:pPr>
      <w:r>
        <w:rPr>
          <w:bCs/>
          <w:i/>
          <w:iCs/>
        </w:rPr>
        <w:t xml:space="preserve">                           </w:t>
      </w:r>
      <w:r w:rsidRPr="00B61CF2">
        <w:rPr>
          <w:bCs/>
          <w:i/>
          <w:iCs/>
        </w:rPr>
        <w:t>Учащиеся должны уметь:</w:t>
      </w:r>
    </w:p>
    <w:p w:rsidR="00C92198" w:rsidRPr="00B61CF2" w:rsidRDefault="00C92198" w:rsidP="00C92198">
      <w:pPr>
        <w:spacing w:line="235" w:lineRule="exact"/>
        <w:ind w:left="20" w:right="20" w:firstLine="340"/>
        <w:jc w:val="both"/>
      </w:pPr>
      <w:r w:rsidRPr="00B61CF2">
        <w:t xml:space="preserve">писать небольшие по объему </w:t>
      </w:r>
      <w:proofErr w:type="spellStart"/>
      <w:r w:rsidRPr="00B61CF2">
        <w:t>и</w:t>
      </w:r>
      <w:r>
        <w:t>зложеня</w:t>
      </w:r>
      <w:r w:rsidRPr="00B61CF2">
        <w:t>е</w:t>
      </w:r>
      <w:proofErr w:type="spellEnd"/>
      <w:r w:rsidRPr="00B61CF2">
        <w:t xml:space="preserve"> и сочинения творчес</w:t>
      </w:r>
      <w:r w:rsidRPr="00B61CF2">
        <w:softHyphen/>
        <w:t>кого характера;</w:t>
      </w:r>
    </w:p>
    <w:p w:rsidR="00C92198" w:rsidRPr="00B61CF2" w:rsidRDefault="00C92198" w:rsidP="00C92198">
      <w:pPr>
        <w:spacing w:line="235" w:lineRule="exact"/>
        <w:ind w:left="20" w:right="940" w:firstLine="340"/>
      </w:pPr>
      <w:r w:rsidRPr="00B61CF2">
        <w:t xml:space="preserve">оформлять все виды деловых бумаг; пользоваться школьным орфографическим словарем. </w:t>
      </w:r>
    </w:p>
    <w:p w:rsidR="00C92198" w:rsidRPr="00B61CF2" w:rsidRDefault="00C92198" w:rsidP="00C92198">
      <w:pPr>
        <w:spacing w:line="235" w:lineRule="exact"/>
        <w:ind w:left="20" w:right="940" w:firstLine="340"/>
      </w:pPr>
    </w:p>
    <w:p w:rsidR="00C92198" w:rsidRPr="00B61CF2" w:rsidRDefault="00C92198" w:rsidP="00C92198">
      <w:pPr>
        <w:spacing w:line="235" w:lineRule="exact"/>
        <w:ind w:left="20" w:right="940" w:firstLine="340"/>
      </w:pPr>
      <w:r>
        <w:rPr>
          <w:bCs/>
          <w:i/>
          <w:iCs/>
        </w:rPr>
        <w:t xml:space="preserve">                      </w:t>
      </w:r>
      <w:r w:rsidRPr="00B61CF2">
        <w:rPr>
          <w:bCs/>
          <w:i/>
          <w:iCs/>
        </w:rPr>
        <w:t>Учащиеся должны знать:</w:t>
      </w:r>
    </w:p>
    <w:p w:rsidR="00C92198" w:rsidRPr="00B61CF2" w:rsidRDefault="00C92198" w:rsidP="00C92198">
      <w:pPr>
        <w:spacing w:line="235" w:lineRule="exact"/>
        <w:ind w:left="20" w:firstLine="340"/>
        <w:jc w:val="both"/>
      </w:pPr>
      <w:r w:rsidRPr="00B61CF2">
        <w:t>части речи, использование их в речи;</w:t>
      </w:r>
    </w:p>
    <w:p w:rsidR="00C92198" w:rsidRPr="00B61CF2" w:rsidRDefault="00C92198" w:rsidP="00C92198">
      <w:pPr>
        <w:spacing w:after="300" w:line="235" w:lineRule="exact"/>
        <w:ind w:left="20" w:firstLine="340"/>
        <w:jc w:val="both"/>
      </w:pPr>
      <w:r w:rsidRPr="00B61CF2">
        <w:t>наиболее распространенные правила правописания слов.</w:t>
      </w:r>
    </w:p>
    <w:p w:rsidR="00C92198" w:rsidRPr="00B61CF2" w:rsidRDefault="00C92198" w:rsidP="00C92198">
      <w:pPr>
        <w:pStyle w:val="a3"/>
        <w:spacing w:before="100" w:beforeAutospacing="1" w:after="100" w:afterAutospacing="1"/>
      </w:pPr>
    </w:p>
    <w:p w:rsidR="00C92198" w:rsidRPr="00B61CF2" w:rsidRDefault="00C92198" w:rsidP="00C92198"/>
    <w:p w:rsidR="00C92198" w:rsidRPr="00B61CF2" w:rsidRDefault="00C92198" w:rsidP="00C92198">
      <w:pPr>
        <w:pStyle w:val="a3"/>
        <w:spacing w:before="1" w:beforeAutospacing="1" w:after="1" w:afterAutospacing="1"/>
      </w:pPr>
    </w:p>
    <w:p w:rsidR="00C92198" w:rsidRPr="00B61CF2" w:rsidRDefault="00C92198" w:rsidP="00C92198">
      <w:pPr>
        <w:spacing w:after="300" w:line="288" w:lineRule="exact"/>
        <w:ind w:right="4940"/>
        <w:rPr>
          <w:bCs/>
        </w:rPr>
      </w:pPr>
    </w:p>
    <w:p w:rsidR="00C92198" w:rsidRPr="00B61CF2" w:rsidRDefault="00C92198" w:rsidP="00C92198"/>
    <w:p w:rsidR="00C92198" w:rsidRPr="00B61CF2" w:rsidRDefault="00C92198" w:rsidP="00C92198">
      <w:pPr>
        <w:tabs>
          <w:tab w:val="left" w:pos="2670"/>
        </w:tabs>
        <w:ind w:left="2552" w:hanging="2552"/>
      </w:pPr>
    </w:p>
    <w:p w:rsidR="00C92198" w:rsidRPr="00B61CF2" w:rsidRDefault="00C92198" w:rsidP="00C92198">
      <w:pPr>
        <w:tabs>
          <w:tab w:val="left" w:pos="4545"/>
        </w:tabs>
        <w:ind w:left="2552" w:hanging="2552"/>
      </w:pPr>
    </w:p>
    <w:p w:rsidR="00C92198" w:rsidRPr="00B61CF2" w:rsidRDefault="00C92198" w:rsidP="00C92198">
      <w:pPr>
        <w:tabs>
          <w:tab w:val="left" w:pos="4545"/>
        </w:tabs>
        <w:ind w:left="2552" w:hanging="2552"/>
      </w:pP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</w:p>
    <w:p w:rsidR="00C92198" w:rsidRPr="00B61CF2" w:rsidRDefault="00C92198" w:rsidP="00C92198">
      <w:pPr>
        <w:ind w:right="170"/>
        <w:jc w:val="center"/>
      </w:pPr>
      <w:r w:rsidRPr="00B61CF2">
        <w:t>Календарно-тематическое планиро</w:t>
      </w:r>
      <w:r>
        <w:t>вание уроков русского языка в 9</w:t>
      </w:r>
      <w:r w:rsidRPr="00B61CF2">
        <w:t>классе.</w:t>
      </w:r>
    </w:p>
    <w:p w:rsidR="00C92198" w:rsidRPr="00B61CF2" w:rsidRDefault="00C92198" w:rsidP="00C92198">
      <w:pPr>
        <w:jc w:val="center"/>
      </w:pPr>
    </w:p>
    <w:p w:rsidR="00C92198" w:rsidRPr="00B61CF2" w:rsidRDefault="00C92198" w:rsidP="00C92198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776"/>
        <w:gridCol w:w="4253"/>
        <w:gridCol w:w="4110"/>
        <w:gridCol w:w="1246"/>
        <w:gridCol w:w="1448"/>
      </w:tblGrid>
      <w:tr w:rsidR="00C92198" w:rsidRPr="00B61CF2" w:rsidTr="00C92198">
        <w:trPr>
          <w:trHeight w:val="418"/>
        </w:trPr>
        <w:tc>
          <w:tcPr>
            <w:tcW w:w="1309" w:type="dxa"/>
          </w:tcPr>
          <w:p w:rsidR="00C92198" w:rsidRPr="00B61CF2" w:rsidRDefault="00C92198" w:rsidP="00C92198">
            <w:r w:rsidRPr="00B61CF2">
              <w:t>№ урока</w:t>
            </w: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Раздел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>тема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Содержание</w:t>
            </w:r>
          </w:p>
        </w:tc>
        <w:tc>
          <w:tcPr>
            <w:tcW w:w="1246" w:type="dxa"/>
          </w:tcPr>
          <w:p w:rsidR="00C92198" w:rsidRPr="00B61CF2" w:rsidRDefault="00C92198" w:rsidP="00C92198">
            <w:pPr>
              <w:ind w:right="408"/>
            </w:pPr>
            <w:r w:rsidRPr="00B61CF2">
              <w:t>Дата</w:t>
            </w:r>
          </w:p>
        </w:tc>
        <w:tc>
          <w:tcPr>
            <w:tcW w:w="1448" w:type="dxa"/>
          </w:tcPr>
          <w:p w:rsidR="00C92198" w:rsidRPr="00B61CF2" w:rsidRDefault="00C92198" w:rsidP="00C92198">
            <w:r w:rsidRPr="00B61CF2">
              <w:t>Корректировка</w:t>
            </w:r>
          </w:p>
        </w:tc>
      </w:tr>
      <w:tr w:rsidR="00C92198" w:rsidRPr="00B61CF2" w:rsidTr="00C92198">
        <w:trPr>
          <w:trHeight w:val="847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Повторение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Простое предложение с однородными членами.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before="60"/>
              <w:ind w:left="20" w:firstLine="340"/>
              <w:jc w:val="both"/>
            </w:pPr>
            <w:r w:rsidRPr="00B61CF2">
              <w:t>Простое предложение. Главные и второстепенные члены пред</w:t>
            </w:r>
            <w:r w:rsidRPr="00B61CF2">
              <w:softHyphen/>
              <w:t>ложения, предложения распространенные и нераспростр</w:t>
            </w:r>
            <w:r>
              <w:t>аненные, с однородными членами.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847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Обращение.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before="60"/>
              <w:ind w:left="20" w:firstLine="340"/>
              <w:jc w:val="both"/>
            </w:pPr>
            <w:r>
              <w:t>Место обращения в предложении, знаки препинания.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Сложные предложения без союзов</w:t>
            </w:r>
            <w:r>
              <w:t>.</w:t>
            </w:r>
            <w:r w:rsidRPr="00B61CF2">
              <w:t xml:space="preserve">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>
              <w:t>Сложное предложение</w:t>
            </w:r>
            <w:r w:rsidRPr="00B61CF2">
              <w:t xml:space="preserve"> без союзов, Составление простых и сложных предложений. Постановка зна</w:t>
            </w:r>
            <w:r w:rsidRPr="00B61CF2">
              <w:softHyphen/>
              <w:t>ков препинания в предложениях.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3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Сложные предложения с союзами</w:t>
            </w:r>
            <w:r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>Предложения с союзами</w:t>
            </w:r>
            <w:r w:rsidRPr="00B61CF2">
              <w:rPr>
                <w:bCs/>
              </w:rPr>
              <w:t xml:space="preserve"> и, а</w:t>
            </w:r>
            <w:r>
              <w:rPr>
                <w:bCs/>
              </w:rPr>
              <w:t>. П</w:t>
            </w:r>
            <w:r w:rsidRPr="00B61CF2">
              <w:t>редложения со словами</w:t>
            </w:r>
            <w:r w:rsidRPr="00B61CF2">
              <w:rPr>
                <w:bCs/>
              </w:rPr>
              <w:t xml:space="preserve"> который, когда, где, что, чтобы, потому что.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4.09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Повторение. Предложение.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 xml:space="preserve">Сложные предложения </w:t>
            </w:r>
            <w:r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7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Диктант. Предложение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8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Звуки и буквы. Звуки гласные и согласные.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right="20"/>
              <w:jc w:val="both"/>
            </w:pPr>
            <w:r w:rsidRPr="00B61CF2">
              <w:t xml:space="preserve">Звуки гласные и </w:t>
            </w:r>
            <w:proofErr w:type="gramStart"/>
            <w:r w:rsidRPr="00B61CF2">
              <w:t>согласные..</w:t>
            </w:r>
            <w:proofErr w:type="gramEnd"/>
            <w:r w:rsidRPr="00B61CF2">
              <w:t xml:space="preserve">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9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Разделительные Ь и Ъ</w:t>
            </w:r>
            <w:r w:rsidRPr="00B61CF2">
              <w:t>. Согласные твёрдые и мягкие.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Обозначение мягко</w:t>
            </w:r>
            <w:r w:rsidRPr="00B61CF2">
              <w:softHyphen/>
              <w:t>сти согласных буквой</w:t>
            </w:r>
            <w:r w:rsidRPr="00B61CF2">
              <w:rPr>
                <w:bCs/>
              </w:rPr>
              <w:t xml:space="preserve"> ь.</w:t>
            </w:r>
            <w:r w:rsidRPr="00B61CF2">
              <w:t xml:space="preserve"> Разделительные</w:t>
            </w:r>
            <w:r w:rsidRPr="00B61CF2">
              <w:rPr>
                <w:bCs/>
              </w:rPr>
              <w:t xml:space="preserve"> ь</w:t>
            </w:r>
            <w:r w:rsidRPr="00B61CF2">
              <w:t xml:space="preserve"> и</w:t>
            </w:r>
            <w:r w:rsidRPr="00B61CF2">
              <w:rPr>
                <w:bCs/>
              </w:rPr>
              <w:t xml:space="preserve"> ъ </w:t>
            </w:r>
            <w:r w:rsidRPr="00B61CF2">
              <w:t xml:space="preserve">знаки. 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10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Гласные ударные и безударные. 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 xml:space="preserve">Гласные ударные и </w:t>
            </w:r>
            <w:proofErr w:type="gramStart"/>
            <w:r w:rsidRPr="00B61CF2">
              <w:t>безударные..</w:t>
            </w:r>
            <w:proofErr w:type="gramEnd"/>
            <w:r w:rsidRPr="00B61CF2">
              <w:t xml:space="preserve"> 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14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Н</w:t>
            </w:r>
            <w:r w:rsidRPr="00B61CF2">
              <w:t>епроизносимые согласные.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Н</w:t>
            </w:r>
            <w:r w:rsidRPr="00B61CF2">
              <w:t>епроизносимые согласные.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Звуки и буквы</w:t>
            </w:r>
            <w:r w:rsidRPr="00B61CF2">
              <w:t>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>Обобщение материала.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16.09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Самостоятельная работа по теме: «Звуки и буквы».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17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Деловое письмо: объявление.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21.09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>
              <w:t>Состав слова.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>Разбор слова по составу.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Морфемы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22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Разбор слова по составу.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Морфемы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23</w:t>
            </w:r>
            <w:r w:rsidRPr="00B61CF2">
              <w:t>. 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Право</w:t>
            </w:r>
            <w:r w:rsidRPr="00B61CF2">
              <w:t>писание ударных и безударных гласных в корнях слов.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>
              <w:t>Условия н</w:t>
            </w:r>
            <w:r w:rsidRPr="00B61CF2">
              <w:t>аписа</w:t>
            </w:r>
            <w:r w:rsidRPr="00B61CF2">
              <w:softHyphen/>
              <w:t>ни</w:t>
            </w:r>
            <w:r>
              <w:t xml:space="preserve">я ударных и безударных гласных </w:t>
            </w:r>
            <w:r w:rsidRPr="00B61CF2">
              <w:t xml:space="preserve">в корнях слов.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24.09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495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Право</w:t>
            </w:r>
            <w:r w:rsidRPr="00B61CF2">
              <w:t>писание согласных в корнях слов.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>
              <w:t>Условия н</w:t>
            </w:r>
            <w:r w:rsidRPr="00B61CF2">
              <w:t>аписа</w:t>
            </w:r>
            <w:r w:rsidRPr="00B61CF2">
              <w:softHyphen/>
              <w:t>ни</w:t>
            </w:r>
            <w:r>
              <w:t>я</w:t>
            </w:r>
            <w:r w:rsidRPr="00B61CF2">
              <w:t xml:space="preserve"> звонких и глухих согласных в корнях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28.09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Право</w:t>
            </w:r>
            <w:r w:rsidRPr="00B61CF2">
              <w:t>писание непроизносимых согласных в корнях слов.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</w:pPr>
            <w:r>
              <w:t>Условия н</w:t>
            </w:r>
            <w:r w:rsidRPr="00B61CF2">
              <w:t>аписа</w:t>
            </w:r>
            <w:r w:rsidRPr="00B61CF2">
              <w:softHyphen/>
              <w:t>ни</w:t>
            </w:r>
            <w:r>
              <w:t>я</w:t>
            </w:r>
            <w:r w:rsidRPr="00B61CF2">
              <w:t xml:space="preserve"> </w:t>
            </w:r>
            <w:r>
              <w:t xml:space="preserve">непроизносимых </w:t>
            </w:r>
            <w:r w:rsidRPr="00B61CF2">
              <w:t>согласных в корнях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29.09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Правописание приставок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Н</w:t>
            </w:r>
            <w:r w:rsidRPr="00B61CF2">
              <w:t>аписание ряда приставок на соглас</w:t>
            </w:r>
            <w:r w:rsidRPr="00B61CF2">
              <w:softHyphen/>
              <w:t>ную вне зависимости от произношения.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30.09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 Правописание п</w:t>
            </w:r>
            <w:r>
              <w:t>риставок, оканчивающихся  на –З,</w:t>
            </w:r>
            <w:r w:rsidRPr="00B61CF2">
              <w:t>-С</w:t>
            </w:r>
            <w:r>
              <w:t>.</w:t>
            </w:r>
            <w:r w:rsidRPr="00B61CF2">
              <w:t xml:space="preserve">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  <w:jc w:val="both"/>
            </w:pPr>
            <w:r w:rsidRPr="00B61CF2">
              <w:t>Правописание приставок, меняющих конечную согласную, в зависи</w:t>
            </w:r>
            <w:r w:rsidRPr="00B61CF2">
              <w:softHyphen/>
              <w:t>мости от произношения:</w:t>
            </w:r>
            <w:r w:rsidRPr="00B61CF2">
              <w:rPr>
                <w:bCs/>
              </w:rPr>
              <w:t xml:space="preserve"> без- (бес-), воз- (вое-), из- (</w:t>
            </w:r>
            <w:proofErr w:type="spellStart"/>
            <w:r w:rsidRPr="00B61CF2">
              <w:rPr>
                <w:bCs/>
              </w:rPr>
              <w:t>ис</w:t>
            </w:r>
            <w:proofErr w:type="spellEnd"/>
            <w:r w:rsidRPr="00B61CF2">
              <w:rPr>
                <w:bCs/>
              </w:rPr>
              <w:t>-), раз- (рас-).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Правописание п</w:t>
            </w:r>
            <w:r>
              <w:t>риставок, оканчивающихся  на –З,</w:t>
            </w:r>
            <w:r w:rsidRPr="00B61CF2">
              <w:t>-С</w:t>
            </w:r>
            <w:r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  <w:jc w:val="both"/>
            </w:pPr>
            <w:r w:rsidRPr="00B61CF2">
              <w:t>Правописание приставок, меняющих конечную согласную, в зависи</w:t>
            </w:r>
            <w:r w:rsidRPr="00B61CF2">
              <w:softHyphen/>
              <w:t>мости от произношения:</w:t>
            </w:r>
            <w:r w:rsidRPr="00B61CF2">
              <w:rPr>
                <w:bCs/>
              </w:rPr>
              <w:t xml:space="preserve"> без- (бес-), воз- (вое-), из- (</w:t>
            </w:r>
            <w:proofErr w:type="spellStart"/>
            <w:r w:rsidRPr="00B61CF2">
              <w:rPr>
                <w:bCs/>
              </w:rPr>
              <w:t>ис</w:t>
            </w:r>
            <w:proofErr w:type="spellEnd"/>
            <w:r w:rsidRPr="00B61CF2">
              <w:rPr>
                <w:bCs/>
              </w:rPr>
              <w:t>-), раз- (рас-).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</w:p>
        </w:tc>
        <w:tc>
          <w:tcPr>
            <w:tcW w:w="1246" w:type="dxa"/>
          </w:tcPr>
          <w:p w:rsidR="00C92198" w:rsidRPr="00B61CF2" w:rsidRDefault="00C92198" w:rsidP="00C92198">
            <w:r>
              <w:t>5.10.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Образование сложных слов с соединительными гласными и без них.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>Сложные слова. Образование сложных слов с помощью соеди</w:t>
            </w:r>
            <w:r w:rsidRPr="00B61CF2">
              <w:softHyphen/>
              <w:t xml:space="preserve">нительных гласных и без соединительных гласных.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6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Сложносокращённые слова.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 w:rsidRPr="00B61CF2">
              <w:t>Сложносокра</w:t>
            </w:r>
            <w:r w:rsidRPr="00B61CF2">
              <w:softHyphen/>
              <w:t>щенные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7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Сложносокращённые слова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Сложные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8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Контрольные задания.</w:t>
            </w:r>
            <w:r w:rsidRPr="00B61CF2">
              <w:t xml:space="preserve"> Состав слова.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12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Деловое письмо. Расписка.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13</w:t>
            </w:r>
            <w:r w:rsidRPr="00B61CF2">
              <w:t>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Имя существительное.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Роль имени существительного в речи</w:t>
            </w:r>
            <w:r>
              <w:t>.</w:t>
            </w:r>
            <w:r w:rsidRPr="00B61CF2">
              <w:t xml:space="preserve"> 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 xml:space="preserve">Роль существительного в речи.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</w:t>
            </w:r>
            <w:r w:rsidRPr="00B61CF2">
              <w:t>4. 10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Г</w:t>
            </w:r>
            <w:r w:rsidRPr="00B61CF2">
              <w:t xml:space="preserve">рамматические </w:t>
            </w:r>
            <w:r>
              <w:t>признаки</w:t>
            </w:r>
            <w:r w:rsidRPr="00B61CF2">
              <w:t xml:space="preserve"> имени существительного.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Одушевлённые, неодушевлённые имена существительные.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</w:t>
            </w:r>
            <w:r w:rsidRPr="00B61CF2">
              <w:t>.1</w:t>
            </w:r>
            <w:r>
              <w:t>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Г</w:t>
            </w:r>
            <w:r w:rsidRPr="00B61CF2">
              <w:t xml:space="preserve">рамматические </w:t>
            </w:r>
            <w:r>
              <w:t>признаки</w:t>
            </w:r>
            <w:r w:rsidRPr="00B61CF2">
              <w:t xml:space="preserve"> имени существительного.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Собственные, нарицательные  имена существительные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19.10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Изложение. Упр.75.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20.10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Склонение имён существительных.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Склонение имён существительных.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21.10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Имена существительные  с шипящими на конце.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</w:t>
            </w:r>
            <w:r>
              <w:t>(отсутствие)</w:t>
            </w:r>
            <w:r w:rsidRPr="00B61CF2">
              <w:t xml:space="preserve"> </w:t>
            </w:r>
            <w:r>
              <w:t xml:space="preserve">ь после шипящих </w:t>
            </w:r>
            <w:r w:rsidRPr="00B61CF2">
              <w:t xml:space="preserve">имен </w:t>
            </w:r>
            <w:proofErr w:type="spellStart"/>
            <w:r w:rsidRPr="00B61CF2">
              <w:t>существите</w:t>
            </w:r>
            <w:r>
              <w:t>.</w:t>
            </w:r>
            <w:r w:rsidRPr="00B61CF2">
              <w:t>льных</w:t>
            </w:r>
            <w:proofErr w:type="spellEnd"/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22.10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</w:t>
            </w:r>
            <w:r w:rsidRPr="00B61CF2">
              <w:t>адежны</w:t>
            </w:r>
            <w:r>
              <w:t>е окончания</w:t>
            </w:r>
            <w:r w:rsidRPr="00B61CF2">
              <w:t xml:space="preserve"> имен существительных.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 падежных окончаний имен существительных.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26.10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П</w:t>
            </w:r>
            <w:r w:rsidRPr="00B61CF2">
              <w:t>адежны</w:t>
            </w:r>
            <w:r>
              <w:t>е окончания</w:t>
            </w:r>
            <w:r w:rsidRPr="00B61CF2">
              <w:t xml:space="preserve"> имен существительных.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 падежных окончаний имен существительных.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27.10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Имена существительные  с шипящими на конце.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</w:t>
            </w:r>
            <w:r>
              <w:t>(отсутствие)</w:t>
            </w:r>
            <w:r w:rsidRPr="00B61CF2">
              <w:t xml:space="preserve"> </w:t>
            </w:r>
            <w:r>
              <w:t xml:space="preserve">ь после шипящих </w:t>
            </w:r>
            <w:r w:rsidRPr="00B61CF2">
              <w:t>имен существительных.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28.10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Несклоняемые </w:t>
            </w:r>
            <w:r>
              <w:t xml:space="preserve">имена </w:t>
            </w:r>
            <w:r w:rsidRPr="00B61CF2">
              <w:t>существительные.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Несклоняемые имена существительные.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29.10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</w:t>
            </w:r>
            <w:r w:rsidRPr="00B61CF2">
              <w:t xml:space="preserve"> Имя существительное.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Имя</w:t>
            </w:r>
            <w:r w:rsidRPr="00B61CF2">
              <w:t xml:space="preserve"> существительн</w:t>
            </w:r>
            <w:r>
              <w:t>ое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 w:rsidRPr="00B61CF2">
              <w:t>9. 11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Контрольные задания.</w:t>
            </w:r>
            <w:r w:rsidRPr="00B61CF2">
              <w:t xml:space="preserve"> Имя существительное.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</w:t>
            </w:r>
            <w:r w:rsidRPr="00B61CF2">
              <w:t>0. 11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Заметка в стенгазету.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11</w:t>
            </w:r>
            <w:r w:rsidRPr="00B61CF2">
              <w:t>. 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Имя прилагательное.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 xml:space="preserve"> Роль имени прилагательного в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</w:t>
            </w:r>
            <w:r w:rsidRPr="00B61CF2">
              <w:t>2. 11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Признаки</w:t>
            </w:r>
            <w:r w:rsidRPr="00B61CF2">
              <w:t xml:space="preserve"> имени прилагательного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>Признаки</w:t>
            </w:r>
            <w:r w:rsidRPr="00B61CF2">
              <w:t xml:space="preserve"> имени прилагательного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16</w:t>
            </w:r>
            <w:r w:rsidRPr="00B61CF2">
              <w:t xml:space="preserve"> 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Склонение имён прилагательных ед. и мн. числа. 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Согласова</w:t>
            </w:r>
            <w:r w:rsidRPr="00B61CF2">
              <w:softHyphen/>
              <w:t>ние имени прилагательного с именем существительным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17.11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Безударные окончания прилагательных.</w:t>
            </w:r>
            <w:r w:rsidRPr="00B61CF2">
              <w:t xml:space="preserve"> 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 падежных окончаний имен прилагательных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18.11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Безударные окончания прилагательных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</w:t>
            </w:r>
            <w:r w:rsidRPr="00B61CF2">
              <w:softHyphen/>
              <w:t>сание падежных окончаний имен прилагательных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19.11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Изложение. Упр.117.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23.11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Повторение. Имя прилагательное.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Имя прилагательное.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24.11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Д</w:t>
            </w:r>
            <w:r w:rsidRPr="00B61CF2">
              <w:t>и</w:t>
            </w:r>
            <w:r>
              <w:t xml:space="preserve">ктант. </w:t>
            </w:r>
            <w:r w:rsidRPr="00B61CF2">
              <w:t>Имя прилагательное</w:t>
            </w:r>
          </w:p>
        </w:tc>
        <w:tc>
          <w:tcPr>
            <w:tcW w:w="4110" w:type="dxa"/>
          </w:tcPr>
          <w:p w:rsidR="00C92198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25.11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Местоимения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>Личные местоимения.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Личные местоимения.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26.11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Лицо и число местоимений. 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 w:rsidRPr="00B61CF2">
              <w:t xml:space="preserve">Лицо и число местоимений.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30.11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Склонение личных местоимений.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</w:t>
            </w:r>
            <w:r w:rsidRPr="00B61CF2">
              <w:softHyphen/>
              <w:t>писание личных местоимений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Правописание личных местоимений с предлогами.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</w:t>
            </w:r>
            <w:r w:rsidRPr="00B61CF2">
              <w:softHyphen/>
              <w:t>писание личных местоимений</w:t>
            </w:r>
            <w:r>
              <w:t xml:space="preserve"> с предлогами.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Правописание личных местоимений 3 лица.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</w:t>
            </w:r>
            <w:r w:rsidRPr="00B61CF2">
              <w:softHyphen/>
              <w:t>писание личных местоимений</w:t>
            </w:r>
            <w:r>
              <w:t xml:space="preserve"> 3лица.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3.12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 xml:space="preserve">Повторение. </w:t>
            </w:r>
            <w:r w:rsidRPr="00B61CF2">
              <w:t>Личные  местоимения.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Личные местоимения.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7.12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Контрольные задания.</w:t>
            </w:r>
            <w:r w:rsidRPr="00B61CF2">
              <w:t xml:space="preserve"> Личные  местоимения.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8.12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Сочинение по картине </w:t>
            </w:r>
            <w:proofErr w:type="spellStart"/>
            <w:r w:rsidRPr="00B61CF2">
              <w:t>Н.Ге</w:t>
            </w:r>
            <w:proofErr w:type="spellEnd"/>
            <w:r w:rsidRPr="00B61CF2">
              <w:t xml:space="preserve"> «И.И. </w:t>
            </w:r>
            <w:proofErr w:type="spellStart"/>
            <w:r w:rsidRPr="00B61CF2">
              <w:t>Пущин</w:t>
            </w:r>
            <w:proofErr w:type="spellEnd"/>
            <w:r w:rsidRPr="00B61CF2">
              <w:t xml:space="preserve"> в гостях у </w:t>
            </w:r>
            <w:proofErr w:type="spellStart"/>
            <w:r w:rsidRPr="00B61CF2">
              <w:t>А.С.Пушкина</w:t>
            </w:r>
            <w:proofErr w:type="spellEnd"/>
            <w:r w:rsidRPr="00B61CF2">
              <w:t xml:space="preserve"> в селе Михайловском».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9.12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Письмо.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Нормы написания письма.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10.12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Части речи. Глагол.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Глагол. </w:t>
            </w:r>
            <w:r>
              <w:t>Различие глаголов по значению.</w:t>
            </w:r>
            <w:r w:rsidRPr="00B61CF2">
              <w:t xml:space="preserve">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>Роль глагола в речи. Спряжение глаголов.</w:t>
            </w:r>
          </w:p>
          <w:p w:rsidR="00C92198" w:rsidRPr="00B61CF2" w:rsidRDefault="00C92198" w:rsidP="00C92198">
            <w:pPr>
              <w:spacing w:line="235" w:lineRule="exact"/>
              <w:ind w:left="20" w:firstLine="340"/>
              <w:jc w:val="both"/>
            </w:pPr>
            <w:r w:rsidRPr="00B61CF2">
              <w:t>.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14.12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Грамматические признаки глагола.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right="20"/>
            </w:pPr>
            <w:r>
              <w:t>Время, число, род.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Грамматические признаки глагола.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right="20"/>
            </w:pPr>
            <w:r>
              <w:t>Время, число, род.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16.12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Правописание глаголов с частицей НЕ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Частица</w:t>
            </w:r>
            <w:r w:rsidRPr="00B61CF2">
              <w:rPr>
                <w:i/>
                <w:iCs/>
              </w:rPr>
              <w:t xml:space="preserve"> не</w:t>
            </w:r>
            <w:r w:rsidRPr="00B61CF2">
              <w:t xml:space="preserve"> с глаголами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17.12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Изменение глагола</w:t>
            </w:r>
            <w:r w:rsidRPr="00B61CF2">
              <w:t xml:space="preserve"> по </w:t>
            </w:r>
            <w:r>
              <w:t>лицам и числам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Спряжение глагола.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21.12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 xml:space="preserve">Глаголы </w:t>
            </w:r>
            <w:r w:rsidRPr="00B61CF2">
              <w:rPr>
                <w:lang w:val="en-US"/>
              </w:rPr>
              <w:t>I</w:t>
            </w:r>
            <w:r w:rsidRPr="00B61CF2">
              <w:t xml:space="preserve"> и </w:t>
            </w:r>
            <w:r w:rsidRPr="00B61CF2">
              <w:rPr>
                <w:lang w:val="en-US"/>
              </w:rPr>
              <w:t>II</w:t>
            </w:r>
            <w:r w:rsidRPr="00B61CF2">
              <w:t xml:space="preserve"> спряжения.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 xml:space="preserve">Глаголы </w:t>
            </w:r>
            <w:r w:rsidRPr="00B61CF2">
              <w:rPr>
                <w:lang w:val="en-US"/>
              </w:rPr>
              <w:t>I</w:t>
            </w:r>
            <w:r w:rsidRPr="00B61CF2">
              <w:t xml:space="preserve"> и </w:t>
            </w:r>
            <w:r w:rsidRPr="00B61CF2">
              <w:rPr>
                <w:lang w:val="en-US"/>
              </w:rPr>
              <w:t>II</w:t>
            </w:r>
            <w:r w:rsidRPr="00B61CF2">
              <w:t xml:space="preserve"> спряжения.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22.12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1 спряжения.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1 спряжения.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23.12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1 спряжения.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1 спряжения.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24.12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2 спряжения.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2 спряжения.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28.12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2 спряжения.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Правописание  личных окончаний глагола</w:t>
            </w:r>
            <w:r>
              <w:t xml:space="preserve"> 2 спряжения.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29.12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 xml:space="preserve">Правописание глаголов </w:t>
            </w:r>
            <w:r>
              <w:t xml:space="preserve">в </w:t>
            </w:r>
            <w:r w:rsidRPr="00B61CF2">
              <w:t>повели</w:t>
            </w:r>
            <w:r w:rsidRPr="00B61CF2">
              <w:softHyphen/>
              <w:t>тельной форм</w:t>
            </w:r>
            <w:r>
              <w:t>е</w:t>
            </w:r>
            <w:r w:rsidRPr="00B61CF2">
              <w:t xml:space="preserve"> </w:t>
            </w:r>
            <w:r>
              <w:t>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Правописание глаголов повели</w:t>
            </w:r>
            <w:r w:rsidRPr="00B61CF2">
              <w:softHyphen/>
              <w:t>тельной формы единственного и множественного числа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30.12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Мягкий знак в глаголах.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Мягкий знак в глаголах.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11.01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Мягкий знак в глаголах.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Мягкий знак в глаголах.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12.01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Глагол.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Глагол.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13.01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Работа с деформированным текстом. Глагол.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14.01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Деловое письмо. Анкета.</w:t>
            </w:r>
          </w:p>
        </w:tc>
        <w:tc>
          <w:tcPr>
            <w:tcW w:w="4110" w:type="dxa"/>
          </w:tcPr>
          <w:p w:rsidR="00C92198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18.01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НАРЕЧИЕ.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Понятие о наречии.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 xml:space="preserve">Понятие о наречии.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19.01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Наречия, обозначающие время, место, способ действия.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Наречия, обозначающие время, место, способ действия.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20.01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Наречия, обозначающие время, место, способ действия.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Наречия, обозначающие время, место, способ действия.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21.01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Правописание наречий с -о и </w:t>
            </w:r>
            <w:r>
              <w:t>–</w:t>
            </w:r>
            <w:r w:rsidRPr="00B61CF2">
              <w:t>а</w:t>
            </w:r>
            <w:r>
              <w:t xml:space="preserve"> на конце.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Правописание наречий с</w:t>
            </w:r>
            <w:r w:rsidRPr="00B61CF2">
              <w:rPr>
                <w:bCs/>
              </w:rPr>
              <w:t xml:space="preserve"> о</w:t>
            </w:r>
            <w:r w:rsidRPr="00B61CF2">
              <w:t xml:space="preserve"> и</w:t>
            </w:r>
            <w:r w:rsidRPr="00B61CF2">
              <w:rPr>
                <w:bCs/>
              </w:rPr>
              <w:t xml:space="preserve"> а</w:t>
            </w:r>
            <w:r w:rsidRPr="00B61CF2">
              <w:t xml:space="preserve"> на конце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25.01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 xml:space="preserve">Повторение. </w:t>
            </w:r>
            <w:r w:rsidRPr="00B61CF2">
              <w:t>Наречи</w:t>
            </w:r>
            <w:r>
              <w:t>е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Наречие.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26.01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Контрольные задания.</w:t>
            </w:r>
            <w:r w:rsidRPr="00B61CF2">
              <w:t xml:space="preserve">  </w:t>
            </w:r>
            <w:r>
              <w:t>Наречие.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27.01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ИМЯ ЧИСЛИТЕЛЬНОЕ</w:t>
            </w:r>
          </w:p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 Понятие о числительном.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right="20"/>
              <w:jc w:val="both"/>
            </w:pPr>
            <w:r w:rsidRPr="00B61CF2">
              <w:t xml:space="preserve">Понятие об имени числительном.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28.01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Числительные количественные и порядковые.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Числитель</w:t>
            </w:r>
            <w:r w:rsidRPr="00B61CF2">
              <w:softHyphen/>
              <w:t>ные количественные и порядковые.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Правописание числительных от5 до20 и 30.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Правописание числительных от 5 до 20; 30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Правописание числительных от50 до 80, от 500 до 900.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Правописание числительных от 50 до 80 и от 500 до 900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3.02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Правописание числительных 40,90 100.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40, 90,100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4.02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Правописание числительных 200, 300, 400,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Правописание числительных  200,300, 400;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8.02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</w:t>
            </w:r>
            <w:r>
              <w:t>Повторение.</w:t>
            </w:r>
            <w:r w:rsidRPr="00B61CF2">
              <w:t xml:space="preserve"> Имя числительно</w:t>
            </w:r>
            <w:r>
              <w:t>е.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 xml:space="preserve">Имя </w:t>
            </w:r>
            <w:r w:rsidRPr="00B61CF2">
              <w:t>числительно</w:t>
            </w:r>
            <w:r>
              <w:t>е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9.02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Контрольная работа.</w:t>
            </w:r>
            <w:r w:rsidRPr="00B61CF2">
              <w:t xml:space="preserve"> Имя числительное</w:t>
            </w:r>
            <w:r>
              <w:t>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10.02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Деловое письмо: доверенность.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11.02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 w:rsidRPr="00B61CF2">
              <w:t>Части речи.</w:t>
            </w:r>
          </w:p>
        </w:tc>
        <w:tc>
          <w:tcPr>
            <w:tcW w:w="4253" w:type="dxa"/>
          </w:tcPr>
          <w:p w:rsidR="00C92198" w:rsidRPr="00B61CF2" w:rsidRDefault="00C92198" w:rsidP="00C92198">
            <w:r>
              <w:t>Части речи 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right="20"/>
            </w:pPr>
            <w:r>
              <w:t>Части речи 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 w:rsidRPr="00B61CF2">
              <w:t>Имя с</w:t>
            </w:r>
            <w:r>
              <w:t>уществительное, прилагательное.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left="20" w:right="20"/>
            </w:pPr>
            <w:r w:rsidRPr="00B61CF2">
              <w:t>Имя с</w:t>
            </w:r>
            <w:r>
              <w:t>уществительное, прилагательное.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16.02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Гл</w:t>
            </w:r>
            <w:r w:rsidRPr="00B61CF2">
              <w:t>агол, наречие 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right="20"/>
              <w:jc w:val="both"/>
            </w:pPr>
            <w:r>
              <w:t>Гл</w:t>
            </w:r>
            <w:r w:rsidRPr="00B61CF2">
              <w:t>агол, наречие 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17.02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Местоимение.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right="20"/>
              <w:jc w:val="both"/>
            </w:pPr>
            <w:r>
              <w:t>Местоимение.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18.02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Части речи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>Части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22.02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Контрольные задания. Части речи.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24.02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Предложение.</w:t>
            </w:r>
          </w:p>
          <w:p w:rsidR="00C92198" w:rsidRPr="00B61CF2" w:rsidRDefault="00C92198" w:rsidP="00C92198">
            <w:r w:rsidRPr="00B61CF2">
              <w:t>Простое предложение</w:t>
            </w:r>
          </w:p>
        </w:tc>
        <w:tc>
          <w:tcPr>
            <w:tcW w:w="4110" w:type="dxa"/>
            <w:vMerge w:val="restart"/>
          </w:tcPr>
          <w:p w:rsidR="00C92198" w:rsidRPr="00B61CF2" w:rsidRDefault="00C92198" w:rsidP="00C92198">
            <w:r w:rsidRPr="00B61CF2">
              <w:t>Предложение.</w:t>
            </w:r>
          </w:p>
          <w:p w:rsidR="00C92198" w:rsidRPr="00B61CF2" w:rsidRDefault="00C92198" w:rsidP="00C92198">
            <w:r w:rsidRPr="00B61CF2">
              <w:t>Простое предложение</w:t>
            </w:r>
          </w:p>
          <w:p w:rsidR="00C92198" w:rsidRPr="00B61CF2" w:rsidRDefault="00C92198" w:rsidP="00C92198">
            <w:r w:rsidRPr="00B61CF2">
              <w:t xml:space="preserve"> Главные и второстепенные члены предложения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25.02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 Главные и второстепенные члены предложения</w:t>
            </w:r>
            <w:r>
              <w:t>.</w:t>
            </w:r>
          </w:p>
        </w:tc>
        <w:tc>
          <w:tcPr>
            <w:tcW w:w="4110" w:type="dxa"/>
            <w:vMerge/>
          </w:tcPr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Предложения распространённые и </w:t>
            </w:r>
            <w:r>
              <w:t>не</w:t>
            </w:r>
            <w:r w:rsidRPr="00B61CF2">
              <w:t>распространённые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left="20" w:right="20"/>
              <w:jc w:val="both"/>
            </w:pPr>
            <w:r w:rsidRPr="00B61CF2">
              <w:t xml:space="preserve">Предложения распространённые и </w:t>
            </w:r>
            <w:r>
              <w:t>не</w:t>
            </w:r>
            <w:r w:rsidRPr="00B61CF2">
              <w:t>распространённые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Составление рассказа по картине А. </w:t>
            </w:r>
            <w:proofErr w:type="spellStart"/>
            <w:r w:rsidRPr="00B61CF2">
              <w:t>Саврасова</w:t>
            </w:r>
            <w:proofErr w:type="spellEnd"/>
            <w:r w:rsidRPr="00B61CF2">
              <w:t xml:space="preserve"> «Грачи прилетели» 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3.03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Простое предложение с однородными членами.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Однородные члены предложения.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4.03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Простое предложение с однородными членами.</w:t>
            </w:r>
          </w:p>
        </w:tc>
        <w:tc>
          <w:tcPr>
            <w:tcW w:w="4110" w:type="dxa"/>
          </w:tcPr>
          <w:p w:rsidR="00C92198" w:rsidRDefault="00C92198" w:rsidP="00C92198">
            <w:r w:rsidRPr="00B61CF2">
              <w:t>Простое предложение с однородными членами.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9.03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Обращение.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Обращение.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10.03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Изложение. Упр.302.</w:t>
            </w:r>
          </w:p>
        </w:tc>
        <w:tc>
          <w:tcPr>
            <w:tcW w:w="4110" w:type="dxa"/>
          </w:tcPr>
          <w:p w:rsidR="00C92198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11.03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Простое предложение.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Составление простых и сложных предложений. Постановка зна</w:t>
            </w:r>
            <w:r w:rsidRPr="00B61CF2">
              <w:softHyphen/>
              <w:t>ков препинания в предложениях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Работа с деформированным текстом. Простое предложение.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16.03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С</w:t>
            </w:r>
            <w:r w:rsidRPr="00B61CF2">
              <w:t>ложное предложение без союзов</w:t>
            </w:r>
            <w:r>
              <w:t>.</w:t>
            </w:r>
            <w:r w:rsidRPr="00B61CF2">
              <w:t xml:space="preserve">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 w:rsidRPr="00B61CF2">
              <w:t xml:space="preserve">Сложное предложение. Предложения </w:t>
            </w:r>
            <w:r>
              <w:t>без союзов.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>.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17.03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С</w:t>
            </w:r>
            <w:r w:rsidRPr="00B61CF2">
              <w:t>ложное предложение с союзами</w:t>
            </w:r>
            <w:r>
              <w:t xml:space="preserve"> </w:t>
            </w:r>
            <w:proofErr w:type="spellStart"/>
            <w:r>
              <w:t>и,а</w:t>
            </w:r>
            <w:proofErr w:type="spellEnd"/>
            <w:r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 w:rsidRPr="00B61CF2">
              <w:t>Сложное предложение. Предложения с союзами</w:t>
            </w:r>
            <w:r>
              <w:rPr>
                <w:bCs/>
              </w:rPr>
              <w:t xml:space="preserve"> и, а.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  <w:r w:rsidRPr="00B61CF2">
              <w:t>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</w:pPr>
          </w:p>
        </w:tc>
        <w:tc>
          <w:tcPr>
            <w:tcW w:w="1246" w:type="dxa"/>
          </w:tcPr>
          <w:p w:rsidR="00C92198" w:rsidRPr="00B61CF2" w:rsidRDefault="00C92198" w:rsidP="00C92198">
            <w:r>
              <w:t>18.03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С</w:t>
            </w:r>
            <w:r w:rsidRPr="00B61CF2">
              <w:t>ложное предложение с союзами</w:t>
            </w:r>
            <w:r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 w:rsidRPr="00B61CF2">
              <w:t>Сложное предложение со словами</w:t>
            </w:r>
            <w:r w:rsidRPr="00B61CF2">
              <w:rPr>
                <w:bCs/>
              </w:rPr>
              <w:t xml:space="preserve"> который, когда, где, что, чтобы, потому что.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22.03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С</w:t>
            </w:r>
            <w:r w:rsidRPr="00B61CF2">
              <w:t>ложное предложение с союзами</w:t>
            </w:r>
            <w:r>
              <w:t>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 w:rsidRPr="00B61CF2">
              <w:t>Сложное предложение со словами</w:t>
            </w:r>
            <w:r w:rsidRPr="00B61CF2">
              <w:rPr>
                <w:bCs/>
              </w:rPr>
              <w:t xml:space="preserve"> который, когда, где, что, чтобы, потому что.</w:t>
            </w:r>
          </w:p>
          <w:p w:rsidR="00C92198" w:rsidRPr="00B61CF2" w:rsidRDefault="00C92198" w:rsidP="00C92198">
            <w:pPr>
              <w:spacing w:line="235" w:lineRule="exact"/>
              <w:ind w:left="20" w:right="20" w:firstLine="340"/>
              <w:jc w:val="both"/>
            </w:pPr>
          </w:p>
          <w:p w:rsidR="00C92198" w:rsidRPr="00B61CF2" w:rsidRDefault="00C92198" w:rsidP="00C92198">
            <w:pPr>
              <w:spacing w:line="235" w:lineRule="exact"/>
              <w:ind w:left="20" w:right="20"/>
            </w:pPr>
          </w:p>
        </w:tc>
        <w:tc>
          <w:tcPr>
            <w:tcW w:w="1246" w:type="dxa"/>
          </w:tcPr>
          <w:p w:rsidR="00C92198" w:rsidRPr="00B61CF2" w:rsidRDefault="00C92198" w:rsidP="00C92198">
            <w:r>
              <w:lastRenderedPageBreak/>
              <w:t>23.03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Повторение. Сложное предложение.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 w:rsidRPr="00B61CF2">
              <w:t>Сложное предложение</w:t>
            </w:r>
            <w:r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24.03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Контрольные задания. Сложное предложение.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line="235" w:lineRule="exact"/>
              <w:ind w:left="20" w:right="20"/>
            </w:pPr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25.03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 xml:space="preserve">Предложения с прямой речью. 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right="20"/>
              <w:jc w:val="both"/>
            </w:pPr>
            <w:r w:rsidRPr="00B61CF2">
              <w:t xml:space="preserve">Прямая речь (после слов автора). </w:t>
            </w:r>
          </w:p>
          <w:p w:rsidR="00C92198" w:rsidRPr="00B61CF2" w:rsidRDefault="00C92198" w:rsidP="00C92198"/>
        </w:tc>
        <w:tc>
          <w:tcPr>
            <w:tcW w:w="1246" w:type="dxa"/>
          </w:tcPr>
          <w:p w:rsidR="00C92198" w:rsidRPr="00B61CF2" w:rsidRDefault="00C92198" w:rsidP="00C92198">
            <w:r>
              <w:t>5.04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Знаки при прямой речи.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left="20" w:right="20"/>
              <w:jc w:val="both"/>
            </w:pPr>
            <w:r w:rsidRPr="00B61CF2">
              <w:t>Кавычки при прямой речи и двоеточие перед ней; большая буква в прямой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6.04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B61CF2">
              <w:t>Знаки при прямой речи.</w:t>
            </w:r>
          </w:p>
        </w:tc>
        <w:tc>
          <w:tcPr>
            <w:tcW w:w="4110" w:type="dxa"/>
          </w:tcPr>
          <w:p w:rsidR="00C92198" w:rsidRPr="00B61CF2" w:rsidRDefault="00C92198" w:rsidP="00C92198">
            <w:pPr>
              <w:spacing w:after="180" w:line="235" w:lineRule="exact"/>
              <w:ind w:left="20" w:right="20"/>
            </w:pPr>
            <w:r w:rsidRPr="00B61CF2">
              <w:t>Кавычки при прямой речи и двоеточие перед ней; большая буква в прямой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7.04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>Повторение. Прямая речь.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Прямая речь.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8.04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Default="00C92198" w:rsidP="00C92198">
            <w:r>
              <w:t>Контрольные задания. Прямая речь.</w:t>
            </w:r>
          </w:p>
        </w:tc>
        <w:tc>
          <w:tcPr>
            <w:tcW w:w="4110" w:type="dxa"/>
          </w:tcPr>
          <w:p w:rsidR="00C92198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12.04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>
              <w:t xml:space="preserve">Сочинение по картине </w:t>
            </w:r>
            <w:proofErr w:type="spellStart"/>
            <w:r>
              <w:t>Н.С.Самокиш</w:t>
            </w:r>
            <w:proofErr w:type="spellEnd"/>
            <w:r>
              <w:t xml:space="preserve"> «Подвиг солдата Раевского под </w:t>
            </w:r>
            <w:proofErr w:type="spellStart"/>
            <w:r>
              <w:t>Салтановкой</w:t>
            </w:r>
            <w:proofErr w:type="spellEnd"/>
            <w:r>
              <w:t xml:space="preserve">. 1812г.» </w:t>
            </w:r>
            <w:proofErr w:type="spellStart"/>
            <w:r>
              <w:t>Упр</w:t>
            </w:r>
            <w:proofErr w:type="spellEnd"/>
            <w:r>
              <w:t xml:space="preserve"> 353.</w:t>
            </w:r>
          </w:p>
          <w:p w:rsidR="00C92198" w:rsidRPr="00B61CF2" w:rsidRDefault="00C92198" w:rsidP="00C92198"/>
        </w:tc>
        <w:tc>
          <w:tcPr>
            <w:tcW w:w="4110" w:type="dxa"/>
          </w:tcPr>
          <w:p w:rsidR="00C92198" w:rsidRPr="00B61CF2" w:rsidRDefault="00C92198" w:rsidP="00C92198">
            <w:r>
              <w:t>Развитие речи.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13.04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>
            <w:r>
              <w:t>Повторение.</w:t>
            </w:r>
          </w:p>
        </w:tc>
        <w:tc>
          <w:tcPr>
            <w:tcW w:w="4253" w:type="dxa"/>
          </w:tcPr>
          <w:p w:rsidR="00C92198" w:rsidRPr="006833ED" w:rsidRDefault="00C92198" w:rsidP="00C92198">
            <w:r w:rsidRPr="00B61CF2">
              <w:t>Гласные ударные и безударные.</w:t>
            </w:r>
          </w:p>
        </w:tc>
        <w:tc>
          <w:tcPr>
            <w:tcW w:w="4110" w:type="dxa"/>
          </w:tcPr>
          <w:p w:rsidR="00C92198" w:rsidRPr="00B61CF2" w:rsidRDefault="00C92198" w:rsidP="00C92198">
            <w:r w:rsidRPr="00B61CF2">
              <w:t>Гласные ударные и безударные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14.04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B61CF2" w:rsidRDefault="00C92198" w:rsidP="00C92198">
            <w:r w:rsidRPr="007D0A87">
              <w:t>Правописание согласных в корне слова.</w:t>
            </w:r>
          </w:p>
        </w:tc>
        <w:tc>
          <w:tcPr>
            <w:tcW w:w="4110" w:type="dxa"/>
          </w:tcPr>
          <w:p w:rsidR="00C92198" w:rsidRPr="00B61CF2" w:rsidRDefault="00C92198" w:rsidP="00C92198">
            <w:r>
              <w:t>Правописание согласных в корне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15.04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Состав слова.</w:t>
            </w:r>
          </w:p>
        </w:tc>
        <w:tc>
          <w:tcPr>
            <w:tcW w:w="4110" w:type="dxa"/>
          </w:tcPr>
          <w:p w:rsidR="00C92198" w:rsidRDefault="00C92198" w:rsidP="00C92198">
            <w:r>
              <w:t>Состав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19.04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Состав слова.</w:t>
            </w:r>
          </w:p>
        </w:tc>
        <w:tc>
          <w:tcPr>
            <w:tcW w:w="4110" w:type="dxa"/>
          </w:tcPr>
          <w:p w:rsidR="00C92198" w:rsidRDefault="00C92198" w:rsidP="00C92198">
            <w:r>
              <w:t>Состав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20.04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Правописание приставок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>
              <w:t>Правописание приставок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21.04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Правописание приставок</w:t>
            </w:r>
            <w:r w:rsidRPr="00B61CF2">
              <w:t>.</w:t>
            </w:r>
          </w:p>
        </w:tc>
        <w:tc>
          <w:tcPr>
            <w:tcW w:w="4110" w:type="dxa"/>
          </w:tcPr>
          <w:p w:rsidR="00C92198" w:rsidRDefault="00C92198" w:rsidP="00C92198">
            <w:r>
              <w:t>Правописание приставок</w:t>
            </w:r>
            <w:r w:rsidRPr="00B61CF2">
              <w:t>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22.04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Сложные слова.</w:t>
            </w:r>
          </w:p>
        </w:tc>
        <w:tc>
          <w:tcPr>
            <w:tcW w:w="4110" w:type="dxa"/>
          </w:tcPr>
          <w:p w:rsidR="00C92198" w:rsidRDefault="00C92198" w:rsidP="00C92198">
            <w:r>
              <w:t>Сложные слова.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26.04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существительное.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существительное.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27.04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существительное.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существительное.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28.04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прилагательное.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прилагательное.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29.04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прилагательное.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прилагательное.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5.05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Глагол.</w:t>
            </w:r>
          </w:p>
        </w:tc>
        <w:tc>
          <w:tcPr>
            <w:tcW w:w="4110" w:type="dxa"/>
          </w:tcPr>
          <w:p w:rsidR="00C92198" w:rsidRDefault="00C92198" w:rsidP="00C92198">
            <w:r>
              <w:t>Глагол.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6.05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Наречие.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Наречие.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7.05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числительное.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числительное.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11.05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Имя числительное.</w:t>
            </w:r>
          </w:p>
        </w:tc>
        <w:tc>
          <w:tcPr>
            <w:tcW w:w="4110" w:type="dxa"/>
          </w:tcPr>
          <w:p w:rsidR="00C92198" w:rsidRDefault="00C92198" w:rsidP="00C92198">
            <w:r>
              <w:t>Имя числительное.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12.05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Местоимение.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Местоимение.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13.05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Простое предложение.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Простое предложение.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14.05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Простое предложение.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Простое предложение.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17.05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Сложное предложение.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Сложное предложение.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18.05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Сложное предложение.</w:t>
            </w:r>
          </w:p>
        </w:tc>
        <w:tc>
          <w:tcPr>
            <w:tcW w:w="4110" w:type="dxa"/>
          </w:tcPr>
          <w:p w:rsidR="00C92198" w:rsidRDefault="00C92198" w:rsidP="00C92198">
            <w:r>
              <w:t>Сложное предложение.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19.05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  <w:tr w:rsidR="00C92198" w:rsidRPr="00B61CF2" w:rsidTr="00C92198">
        <w:trPr>
          <w:trHeight w:val="209"/>
        </w:trPr>
        <w:tc>
          <w:tcPr>
            <w:tcW w:w="1309" w:type="dxa"/>
          </w:tcPr>
          <w:p w:rsidR="00C92198" w:rsidRPr="00B61CF2" w:rsidRDefault="00C92198" w:rsidP="00C9219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C92198" w:rsidRPr="00B61CF2" w:rsidRDefault="00C92198" w:rsidP="00C92198"/>
        </w:tc>
        <w:tc>
          <w:tcPr>
            <w:tcW w:w="4253" w:type="dxa"/>
          </w:tcPr>
          <w:p w:rsidR="00C92198" w:rsidRPr="007D0A87" w:rsidRDefault="00C92198" w:rsidP="00C92198">
            <w:r>
              <w:t>Итоговый контрольный диктант.</w:t>
            </w:r>
          </w:p>
        </w:tc>
        <w:tc>
          <w:tcPr>
            <w:tcW w:w="4110" w:type="dxa"/>
          </w:tcPr>
          <w:p w:rsidR="00C92198" w:rsidRDefault="00C92198" w:rsidP="00C92198">
            <w:r>
              <w:t>Урок контроля знаний.</w:t>
            </w:r>
          </w:p>
        </w:tc>
        <w:tc>
          <w:tcPr>
            <w:tcW w:w="1246" w:type="dxa"/>
          </w:tcPr>
          <w:p w:rsidR="00C92198" w:rsidRPr="00B61CF2" w:rsidRDefault="00C92198" w:rsidP="00C92198">
            <w:r>
              <w:t>20.05</w:t>
            </w:r>
          </w:p>
        </w:tc>
        <w:tc>
          <w:tcPr>
            <w:tcW w:w="1448" w:type="dxa"/>
          </w:tcPr>
          <w:p w:rsidR="00C92198" w:rsidRPr="00B61CF2" w:rsidRDefault="00C92198" w:rsidP="00C92198"/>
        </w:tc>
      </w:tr>
    </w:tbl>
    <w:p w:rsidR="00C92198" w:rsidRPr="00B61CF2" w:rsidRDefault="00C92198" w:rsidP="00C92198"/>
    <w:p w:rsidR="00C92198" w:rsidRDefault="00C92198" w:rsidP="00C92198"/>
    <w:p w:rsidR="00C92198" w:rsidRDefault="00C92198" w:rsidP="00C92198"/>
    <w:p w:rsidR="00C92198" w:rsidRPr="00B61CF2" w:rsidRDefault="00C92198" w:rsidP="00C92198"/>
    <w:p w:rsidR="00C92198" w:rsidRPr="00B61CF2" w:rsidRDefault="00C92198" w:rsidP="00C92198"/>
    <w:p w:rsidR="00C92198" w:rsidRPr="00B61CF2" w:rsidRDefault="00C92198" w:rsidP="00C92198"/>
    <w:p w:rsidR="00C92198" w:rsidRPr="00B61CF2" w:rsidRDefault="00C92198" w:rsidP="00C92198"/>
    <w:p w:rsidR="00C92198" w:rsidRPr="00B61CF2" w:rsidRDefault="00C92198" w:rsidP="00C92198"/>
    <w:p w:rsidR="00C92198" w:rsidRDefault="00C92198"/>
    <w:sectPr w:rsidR="00C92198" w:rsidSect="00C92198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397F"/>
    <w:multiLevelType w:val="hybridMultilevel"/>
    <w:tmpl w:val="1640D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8523B"/>
    <w:multiLevelType w:val="hybridMultilevel"/>
    <w:tmpl w:val="D186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264CC"/>
    <w:multiLevelType w:val="hybridMultilevel"/>
    <w:tmpl w:val="64BA98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4F0D"/>
    <w:multiLevelType w:val="hybridMultilevel"/>
    <w:tmpl w:val="1362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86790"/>
    <w:multiLevelType w:val="hybridMultilevel"/>
    <w:tmpl w:val="CEAAF960"/>
    <w:lvl w:ilvl="0" w:tplc="3CC84F2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C58D0"/>
    <w:multiLevelType w:val="hybridMultilevel"/>
    <w:tmpl w:val="FBB0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3049"/>
    <w:multiLevelType w:val="hybridMultilevel"/>
    <w:tmpl w:val="CC72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C6BF4"/>
    <w:multiLevelType w:val="hybridMultilevel"/>
    <w:tmpl w:val="8A206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2D0978"/>
    <w:multiLevelType w:val="hybridMultilevel"/>
    <w:tmpl w:val="D1BA5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42"/>
    <w:rsid w:val="00384E42"/>
    <w:rsid w:val="005534FD"/>
    <w:rsid w:val="00960B54"/>
    <w:rsid w:val="00B9208F"/>
    <w:rsid w:val="00C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3E0C"/>
  <w15:chartTrackingRefBased/>
  <w15:docId w15:val="{B0EB79D1-F337-445A-831C-437E3A1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92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 + Не полужирный;Не курсив"/>
    <w:basedOn w:val="a0"/>
    <w:rsid w:val="00C92198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C92198"/>
  </w:style>
  <w:style w:type="character" w:styleId="a4">
    <w:name w:val="Hyperlink"/>
    <w:unhideWhenUsed/>
    <w:rsid w:val="00C921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21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92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C9219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C92198"/>
    <w:rPr>
      <w:rFonts w:ascii="Tahoma" w:eastAsiaTheme="minorEastAsi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C9219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C9219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219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2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219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21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93E0-8E95-4CAF-90FC-9D63201B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2020-08-27T01:02:00Z</dcterms:created>
  <dcterms:modified xsi:type="dcterms:W3CDTF">2020-08-27T01:13:00Z</dcterms:modified>
</cp:coreProperties>
</file>