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8D" w:rsidRDefault="005F3A69">
      <w:bookmarkStart w:id="0" w:name="_GoBack"/>
      <w:bookmarkEnd w:id="0"/>
      <w:r w:rsidRPr="005F3A69">
        <w:rPr>
          <w:bCs/>
          <w:i/>
          <w:iCs/>
          <w:noProof/>
        </w:rPr>
        <w:drawing>
          <wp:inline distT="0" distB="0" distL="0" distR="0">
            <wp:extent cx="5939790" cy="8393507"/>
            <wp:effectExtent l="0" t="0" r="3810" b="7620"/>
            <wp:docPr id="1" name="Рисунок 1" descr="F:\планы1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ы1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69" w:rsidRDefault="005F3A69" w:rsidP="00A56B99">
      <w:pPr>
        <w:jc w:val="center"/>
      </w:pPr>
    </w:p>
    <w:p w:rsidR="005F3A69" w:rsidRDefault="005F3A69" w:rsidP="00A56B99">
      <w:pPr>
        <w:jc w:val="center"/>
      </w:pPr>
    </w:p>
    <w:p w:rsidR="005F3A69" w:rsidRDefault="005F3A69" w:rsidP="00A56B99">
      <w:pPr>
        <w:jc w:val="center"/>
      </w:pPr>
    </w:p>
    <w:p w:rsidR="005F3A69" w:rsidRDefault="005F3A69" w:rsidP="00A56B99">
      <w:pPr>
        <w:jc w:val="center"/>
      </w:pPr>
    </w:p>
    <w:p w:rsidR="000E0117" w:rsidRDefault="009A6C95" w:rsidP="00A56B99">
      <w:pPr>
        <w:jc w:val="center"/>
      </w:pPr>
      <w:r>
        <w:lastRenderedPageBreak/>
        <w:t>1.</w:t>
      </w:r>
      <w:r w:rsidR="000E0117">
        <w:t>Пояснительная записка</w:t>
      </w:r>
    </w:p>
    <w:p w:rsidR="00A66F8D" w:rsidRPr="00A66F8D" w:rsidRDefault="00A66F8D" w:rsidP="00A66F8D">
      <w:r w:rsidRPr="00A66F8D">
        <w:t>Рабочая программа данного учебного курса внеурочной деятельности</w:t>
      </w:r>
      <w:r w:rsidRPr="00A66F8D">
        <w:rPr>
          <w:lang w:val="en-US"/>
        </w:rPr>
        <w:t> </w:t>
      </w:r>
      <w:r w:rsidRPr="00A66F8D">
        <w:t>разработана в соответствии с требованиями:</w:t>
      </w:r>
    </w:p>
    <w:p w:rsidR="00A66F8D" w:rsidRPr="00A66F8D" w:rsidRDefault="00A66F8D" w:rsidP="00A66F8D">
      <w:pPr>
        <w:numPr>
          <w:ilvl w:val="0"/>
          <w:numId w:val="2"/>
        </w:numPr>
      </w:pPr>
      <w:r w:rsidRPr="00A66F8D">
        <w:t>Федерального закона от 29.12.2012 № 273 «Об образовании в Российской Федерации»;</w:t>
      </w:r>
    </w:p>
    <w:p w:rsidR="00A66F8D" w:rsidRPr="00A66F8D" w:rsidRDefault="00A66F8D" w:rsidP="00A66F8D">
      <w:pPr>
        <w:numPr>
          <w:ilvl w:val="0"/>
          <w:numId w:val="2"/>
        </w:numPr>
      </w:pPr>
      <w:r w:rsidRPr="00A66F8D"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A66F8D" w:rsidRPr="00A66F8D" w:rsidRDefault="00A66F8D" w:rsidP="00A66F8D">
      <w:pPr>
        <w:numPr>
          <w:ilvl w:val="0"/>
          <w:numId w:val="2"/>
        </w:numPr>
      </w:pPr>
      <w:r w:rsidRPr="00A66F8D"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66F8D" w:rsidRPr="00A66F8D" w:rsidRDefault="00A66F8D" w:rsidP="00A66F8D">
      <w:pPr>
        <w:numPr>
          <w:ilvl w:val="0"/>
          <w:numId w:val="2"/>
        </w:numPr>
      </w:pPr>
      <w:r w:rsidRPr="00A66F8D"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66F8D" w:rsidRPr="00A66F8D" w:rsidRDefault="00A66F8D" w:rsidP="00A66F8D">
      <w:pPr>
        <w:numPr>
          <w:ilvl w:val="0"/>
          <w:numId w:val="2"/>
        </w:numPr>
      </w:pPr>
      <w:r w:rsidRPr="00A66F8D"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66F8D" w:rsidRPr="00A66F8D" w:rsidRDefault="00A66F8D" w:rsidP="00A66F8D">
      <w:pPr>
        <w:numPr>
          <w:ilvl w:val="0"/>
          <w:numId w:val="2"/>
        </w:numPr>
        <w:rPr>
          <w:lang w:val="en-US"/>
        </w:rPr>
      </w:pPr>
      <w:r w:rsidRPr="00A66F8D">
        <w:rPr>
          <w:lang w:val="en-US"/>
        </w:rPr>
        <w:t>СП 2.4.3648-20;</w:t>
      </w:r>
    </w:p>
    <w:p w:rsidR="00A66F8D" w:rsidRPr="00A66F8D" w:rsidRDefault="00A66F8D" w:rsidP="00A66F8D">
      <w:pPr>
        <w:numPr>
          <w:ilvl w:val="0"/>
          <w:numId w:val="2"/>
        </w:numPr>
        <w:rPr>
          <w:lang w:val="en-US"/>
        </w:rPr>
      </w:pPr>
      <w:r w:rsidRPr="00A66F8D">
        <w:rPr>
          <w:lang w:val="en-US"/>
        </w:rPr>
        <w:t>СанПиН 1.2.3685-21;</w:t>
      </w:r>
    </w:p>
    <w:p w:rsidR="00A66F8D" w:rsidRPr="00A66F8D" w:rsidRDefault="00A66F8D" w:rsidP="00A66F8D">
      <w:pPr>
        <w:numPr>
          <w:ilvl w:val="0"/>
          <w:numId w:val="2"/>
        </w:numPr>
      </w:pPr>
      <w:r w:rsidRPr="00A66F8D">
        <w:t>основной</w:t>
      </w:r>
      <w:r w:rsidRPr="00A66F8D">
        <w:rPr>
          <w:lang w:val="en-US"/>
        </w:rPr>
        <w:t> </w:t>
      </w:r>
      <w:r w:rsidRPr="00A66F8D">
        <w:t>образовательной</w:t>
      </w:r>
      <w:r w:rsidRPr="00A66F8D">
        <w:rPr>
          <w:lang w:val="en-US"/>
        </w:rPr>
        <w:t> </w:t>
      </w:r>
      <w:r w:rsidRPr="00A66F8D">
        <w:t>программы МБОУ «Троицкая средняя школа», утвержденной</w:t>
      </w:r>
      <w:r w:rsidRPr="00A66F8D">
        <w:rPr>
          <w:lang w:val="en-US"/>
        </w:rPr>
        <w:t> </w:t>
      </w:r>
      <w:r w:rsidRPr="00A66F8D">
        <w:t>приказом от 01.09.2022 № 2.</w:t>
      </w:r>
    </w:p>
    <w:p w:rsidR="00A66F8D" w:rsidRDefault="00A66F8D" w:rsidP="00A66F8D"/>
    <w:p w:rsidR="00A039BC" w:rsidRDefault="00E73DB1" w:rsidP="00A66F8D">
      <w:r>
        <w:br/>
      </w:r>
      <w:r w:rsidR="00A66F8D" w:rsidRPr="00A039BC">
        <w:rPr>
          <w:b/>
          <w:bCs/>
        </w:rPr>
        <w:t>Место курса в плане внеурочной деятельности МБОУ «Троицкая средняя школа»:</w:t>
      </w:r>
      <w:r w:rsidR="00A66F8D" w:rsidRPr="00A039BC">
        <w:rPr>
          <w:bCs/>
        </w:rPr>
        <w:t xml:space="preserve"> учебный курс предназначен для обучающихся 5 класса</w:t>
      </w:r>
      <w:r w:rsidR="00A66F8D" w:rsidRPr="00A039BC">
        <w:t xml:space="preserve"> </w:t>
      </w:r>
      <w:r w:rsidR="00A66F8D" w:rsidRPr="00A66F8D">
        <w:t>рассчитан на 34 часа.</w:t>
      </w:r>
    </w:p>
    <w:p w:rsidR="00A039BC" w:rsidRDefault="00A039BC" w:rsidP="00A66F8D"/>
    <w:p w:rsidR="00A66F8D" w:rsidRPr="00A66F8D" w:rsidRDefault="00A66F8D" w:rsidP="00A66F8D">
      <w:pPr>
        <w:rPr>
          <w:lang w:val="en-US"/>
        </w:rPr>
      </w:pPr>
      <w:r w:rsidRPr="00A66F8D"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r w:rsidRPr="00A66F8D">
        <w:rPr>
          <w:lang w:val="en-US"/>
        </w:rPr>
        <w:t>Это</w:t>
      </w:r>
      <w:r w:rsidR="00A039BC">
        <w:t xml:space="preserve"> </w:t>
      </w:r>
      <w:r w:rsidRPr="00A66F8D">
        <w:rPr>
          <w:lang w:val="en-US"/>
        </w:rPr>
        <w:t>проявляется:</w:t>
      </w:r>
    </w:p>
    <w:p w:rsidR="00A66F8D" w:rsidRPr="00A66F8D" w:rsidRDefault="00A66F8D" w:rsidP="00A66F8D">
      <w:pPr>
        <w:numPr>
          <w:ilvl w:val="0"/>
          <w:numId w:val="3"/>
        </w:numPr>
      </w:pPr>
      <w:r w:rsidRPr="00A66F8D">
        <w:t>в выделении в цели программы ценностных приоритетов;</w:t>
      </w:r>
    </w:p>
    <w:p w:rsidR="00A66F8D" w:rsidRPr="00A66F8D" w:rsidRDefault="00A66F8D" w:rsidP="00A66F8D">
      <w:pPr>
        <w:numPr>
          <w:ilvl w:val="0"/>
          <w:numId w:val="3"/>
        </w:numPr>
      </w:pPr>
      <w:r w:rsidRPr="00A66F8D"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A66F8D" w:rsidRPr="00A66F8D" w:rsidRDefault="00A66F8D" w:rsidP="00A66F8D">
      <w:pPr>
        <w:numPr>
          <w:ilvl w:val="0"/>
          <w:numId w:val="3"/>
        </w:numPr>
      </w:pPr>
      <w:r w:rsidRPr="00A66F8D"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0E0117" w:rsidRPr="006E3F3A" w:rsidRDefault="000E0117" w:rsidP="006E3F3A">
      <w:r>
        <w:t xml:space="preserve">    Рабочая программа составлена </w:t>
      </w:r>
      <w:proofErr w:type="gramStart"/>
      <w:r>
        <w:t>в  соотв</w:t>
      </w:r>
      <w:r w:rsidR="00A039BC">
        <w:t>етствии</w:t>
      </w:r>
      <w:proofErr w:type="gramEnd"/>
      <w:r w:rsidR="00A039BC">
        <w:t xml:space="preserve"> с авторской программой </w:t>
      </w:r>
      <w:r w:rsidR="006E3F3A" w:rsidRPr="006E3F3A">
        <w:t>Вигдорчик Е.,</w:t>
      </w:r>
      <w:r w:rsidR="006E3F3A">
        <w:t xml:space="preserve"> </w:t>
      </w:r>
      <w:r w:rsidR="006E3F3A" w:rsidRPr="006E3F3A">
        <w:t xml:space="preserve"> </w:t>
      </w:r>
      <w:proofErr w:type="spellStart"/>
      <w:r w:rsidR="006E3F3A" w:rsidRPr="006E3F3A">
        <w:t>Липсиц</w:t>
      </w:r>
      <w:proofErr w:type="spellEnd"/>
      <w:r w:rsidR="006E3F3A" w:rsidRPr="006E3F3A">
        <w:t xml:space="preserve"> И., </w:t>
      </w:r>
      <w:proofErr w:type="spellStart"/>
      <w:r w:rsidR="006E3F3A" w:rsidRPr="006E3F3A">
        <w:t>Корлюгова</w:t>
      </w:r>
      <w:proofErr w:type="spellEnd"/>
      <w:r w:rsidR="006E3F3A">
        <w:t xml:space="preserve"> </w:t>
      </w:r>
      <w:r w:rsidR="009E6147">
        <w:t xml:space="preserve"> Ю., </w:t>
      </w:r>
      <w:proofErr w:type="spellStart"/>
      <w:r w:rsidR="009E6147">
        <w:t>Половникова</w:t>
      </w:r>
      <w:proofErr w:type="spellEnd"/>
      <w:r w:rsidR="009E6147">
        <w:t xml:space="preserve"> А. «</w:t>
      </w:r>
      <w:r w:rsidR="006E3F3A" w:rsidRPr="006E3F3A">
        <w:t>Финансовая грамотность. 5—7 классы»</w:t>
      </w:r>
    </w:p>
    <w:p w:rsidR="00A039BC" w:rsidRDefault="00A039BC" w:rsidP="000B00C8">
      <w:pPr>
        <w:rPr>
          <w:b/>
        </w:rPr>
      </w:pPr>
    </w:p>
    <w:p w:rsidR="000B00C8" w:rsidRDefault="000B00C8" w:rsidP="000B00C8">
      <w:r w:rsidRPr="000B00C8">
        <w:rPr>
          <w:b/>
        </w:rPr>
        <w:t>Цели изучения курса «Финансовая грамотность»</w:t>
      </w:r>
      <w:r>
        <w:t>:</w:t>
      </w:r>
    </w:p>
    <w:p w:rsidR="000B00C8" w:rsidRDefault="000B00C8" w:rsidP="000B00C8">
      <w:r>
        <w:t>• 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0B00C8" w:rsidRDefault="000B00C8" w:rsidP="000B00C8">
      <w:r>
        <w:t xml:space="preserve">• 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</w:t>
      </w:r>
    </w:p>
    <w:p w:rsidR="000B00C8" w:rsidRDefault="000B00C8" w:rsidP="000B00C8">
      <w:r>
        <w:t xml:space="preserve">грамотного поведения, а также способов поиска и изучения информации в этой области; </w:t>
      </w:r>
    </w:p>
    <w:p w:rsidR="000B00C8" w:rsidRDefault="000B00C8" w:rsidP="000B00C8">
      <w:r>
        <w:t xml:space="preserve">•  воспитание интереса учащихся к дальнейшему получению </w:t>
      </w:r>
    </w:p>
    <w:p w:rsidR="000B00C8" w:rsidRDefault="000B00C8" w:rsidP="000B00C8">
      <w:r>
        <w:t>знаний в сфере финансовой грамотности, к учебно-исследовательской и проектной деятельности в области экономики семьи.</w:t>
      </w:r>
    </w:p>
    <w:p w:rsidR="000B00C8" w:rsidRPr="000B00C8" w:rsidRDefault="000B00C8" w:rsidP="000B00C8">
      <w:r w:rsidRPr="000B00C8">
        <w:rPr>
          <w:b/>
          <w:bCs/>
        </w:rPr>
        <w:t>Задачи:</w:t>
      </w:r>
    </w:p>
    <w:p w:rsidR="000B00C8" w:rsidRPr="000B00C8" w:rsidRDefault="000B00C8" w:rsidP="000B00C8">
      <w:pPr>
        <w:numPr>
          <w:ilvl w:val="0"/>
          <w:numId w:val="1"/>
        </w:numPr>
      </w:pPr>
      <w:r w:rsidRPr="000B00C8"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0B00C8" w:rsidRPr="000B00C8" w:rsidRDefault="000B00C8" w:rsidP="000B00C8">
      <w:pPr>
        <w:numPr>
          <w:ilvl w:val="0"/>
          <w:numId w:val="1"/>
        </w:numPr>
      </w:pPr>
      <w:r w:rsidRPr="000B00C8">
        <w:lastRenderedPageBreak/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0B00C8" w:rsidRPr="00A66F8D" w:rsidRDefault="000B00C8" w:rsidP="000B00C8">
      <w:pPr>
        <w:numPr>
          <w:ilvl w:val="0"/>
          <w:numId w:val="1"/>
        </w:numPr>
      </w:pPr>
      <w:r w:rsidRPr="000B00C8"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0B00C8">
        <w:rPr>
          <w:b/>
          <w:bCs/>
        </w:rPr>
        <w:t>.</w:t>
      </w:r>
    </w:p>
    <w:p w:rsidR="00A66F8D" w:rsidRDefault="00A66F8D" w:rsidP="00A66F8D">
      <w:pPr>
        <w:ind w:left="360"/>
      </w:pPr>
      <w:r>
        <w:t xml:space="preserve">Рабочая программа реализуется с использованием учебно-методического </w:t>
      </w:r>
    </w:p>
    <w:p w:rsidR="00A66F8D" w:rsidRDefault="00A66F8D" w:rsidP="00A66F8D">
      <w:pPr>
        <w:ind w:left="360"/>
      </w:pPr>
      <w:r>
        <w:t xml:space="preserve">комплекта  УМК  «Вигдорчик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Ю., </w:t>
      </w:r>
      <w:proofErr w:type="spellStart"/>
      <w:r>
        <w:t>Половникова</w:t>
      </w:r>
      <w:proofErr w:type="spellEnd"/>
      <w:r>
        <w:t xml:space="preserve"> А. </w:t>
      </w:r>
    </w:p>
    <w:p w:rsidR="00A66F8D" w:rsidRDefault="00A66F8D" w:rsidP="00A66F8D">
      <w:pPr>
        <w:ind w:left="360"/>
      </w:pPr>
      <w:r>
        <w:t xml:space="preserve">Финансовая грамотность. 5—7 классы»  в составе: </w:t>
      </w:r>
    </w:p>
    <w:p w:rsidR="00A66F8D" w:rsidRDefault="00A66F8D" w:rsidP="00A66F8D">
      <w:pPr>
        <w:ind w:left="360"/>
      </w:pPr>
      <w:r>
        <w:t xml:space="preserve">1.  Финансовая грамотность: учебная программа.    5-7 классы  </w:t>
      </w:r>
      <w:proofErr w:type="spellStart"/>
      <w:r>
        <w:t>общеобразоват</w:t>
      </w:r>
      <w:proofErr w:type="spellEnd"/>
      <w:r>
        <w:t xml:space="preserve">. орг. / </w:t>
      </w:r>
    </w:p>
    <w:p w:rsidR="00A66F8D" w:rsidRDefault="00A66F8D" w:rsidP="00A66F8D">
      <w:pPr>
        <w:ind w:left="360"/>
      </w:pPr>
      <w:r>
        <w:t>Е.А.</w:t>
      </w:r>
      <w:r w:rsidR="006E3F3A">
        <w:t xml:space="preserve"> </w:t>
      </w:r>
      <w:r>
        <w:t>Вигдорчик, И.В.</w:t>
      </w:r>
      <w:r w:rsidR="006E3F3A">
        <w:t xml:space="preserve"> </w:t>
      </w:r>
      <w:proofErr w:type="spellStart"/>
      <w:r>
        <w:t>Липсиц</w:t>
      </w:r>
      <w:proofErr w:type="spellEnd"/>
      <w:r>
        <w:t>, Ю.Н.</w:t>
      </w:r>
      <w:r w:rsidR="006E3F3A">
        <w:t xml:space="preserve"> </w:t>
      </w:r>
      <w:proofErr w:type="spellStart"/>
      <w:r>
        <w:t>Корлюгова</w:t>
      </w:r>
      <w:proofErr w:type="spellEnd"/>
      <w:r>
        <w:t>, А.В.</w:t>
      </w:r>
      <w:r w:rsidR="006E3F3A">
        <w:t xml:space="preserve"> </w:t>
      </w:r>
      <w:proofErr w:type="spellStart"/>
      <w:r>
        <w:t>Половникова</w:t>
      </w:r>
      <w:proofErr w:type="spellEnd"/>
      <w:r>
        <w:t xml:space="preserve"> -  М.: ВАКО, 2018. </w:t>
      </w:r>
    </w:p>
    <w:p w:rsidR="00A66F8D" w:rsidRDefault="00A66F8D" w:rsidP="00A66F8D">
      <w:pPr>
        <w:ind w:left="360"/>
      </w:pPr>
      <w:r>
        <w:t xml:space="preserve">2.  </w:t>
      </w: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А.В. Финансовая грамотность: Методические </w:t>
      </w:r>
    </w:p>
    <w:p w:rsidR="00A66F8D" w:rsidRDefault="00A66F8D" w:rsidP="00A66F8D">
      <w:pPr>
        <w:ind w:left="360"/>
      </w:pPr>
      <w:r>
        <w:t>рекомендации для учителя.  5-</w:t>
      </w:r>
      <w:proofErr w:type="gramStart"/>
      <w:r>
        <w:t>7  классы</w:t>
      </w:r>
      <w:proofErr w:type="gramEnd"/>
      <w:r w:rsidR="006E3F3A">
        <w:t xml:space="preserve"> </w:t>
      </w:r>
      <w:proofErr w:type="spellStart"/>
      <w:r>
        <w:t>общеобразоват</w:t>
      </w:r>
      <w:proofErr w:type="spellEnd"/>
      <w:r>
        <w:t xml:space="preserve">. орг.— М.: ВАКО, 2018. </w:t>
      </w:r>
    </w:p>
    <w:p w:rsidR="00A66F8D" w:rsidRDefault="00A66F8D" w:rsidP="00A039BC">
      <w:pPr>
        <w:ind w:left="360"/>
      </w:pPr>
      <w:r>
        <w:t xml:space="preserve">3. </w:t>
      </w:r>
      <w:proofErr w:type="spellStart"/>
      <w:r>
        <w:t>Липсиц</w:t>
      </w:r>
      <w:proofErr w:type="spellEnd"/>
      <w:r>
        <w:t xml:space="preserve"> И.В., Вигдорчик Е.А. Финансовая грамотность: материалы для учащихся.  5-7 </w:t>
      </w:r>
      <w:r w:rsidR="00A039BC">
        <w:t xml:space="preserve"> </w:t>
      </w:r>
      <w:r>
        <w:t xml:space="preserve">классы </w:t>
      </w:r>
      <w:proofErr w:type="spellStart"/>
      <w:r>
        <w:t>общеобразоват</w:t>
      </w:r>
      <w:proofErr w:type="spellEnd"/>
      <w:r>
        <w:t xml:space="preserve">. орг. - М.: ВАКО, 2018. </w:t>
      </w:r>
    </w:p>
    <w:p w:rsidR="00A66F8D" w:rsidRDefault="00A66F8D" w:rsidP="00A66F8D">
      <w:pPr>
        <w:ind w:left="360"/>
      </w:pPr>
      <w:r>
        <w:t xml:space="preserve">4.  </w:t>
      </w: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 А.В. Финансовая грамотность: рабочая тетрадь. 5-7 </w:t>
      </w:r>
    </w:p>
    <w:p w:rsidR="00A66F8D" w:rsidRDefault="00A66F8D" w:rsidP="00A66F8D">
      <w:pPr>
        <w:ind w:left="360"/>
      </w:pPr>
      <w:r>
        <w:t xml:space="preserve">классы </w:t>
      </w:r>
      <w:proofErr w:type="spellStart"/>
      <w:r>
        <w:t>общеобразоват</w:t>
      </w:r>
      <w:proofErr w:type="spellEnd"/>
      <w:r>
        <w:t>. орг. - М.: ВАКО, 2018.</w:t>
      </w:r>
    </w:p>
    <w:p w:rsidR="00A66F8D" w:rsidRPr="000B00C8" w:rsidRDefault="00A66F8D" w:rsidP="00A66F8D">
      <w:pPr>
        <w:ind w:left="360"/>
      </w:pPr>
    </w:p>
    <w:p w:rsidR="00A66F8D" w:rsidRPr="00A66F8D" w:rsidRDefault="00A66F8D" w:rsidP="00A66F8D">
      <w:pPr>
        <w:rPr>
          <w:b/>
          <w:bCs/>
        </w:rPr>
      </w:pPr>
      <w:r>
        <w:rPr>
          <w:b/>
          <w:bCs/>
        </w:rPr>
        <w:t xml:space="preserve">2. </w:t>
      </w:r>
      <w:r w:rsidRPr="00A66F8D">
        <w:rPr>
          <w:b/>
          <w:bCs/>
        </w:rPr>
        <w:t>Содержание курса внеурочной деятельности</w:t>
      </w:r>
    </w:p>
    <w:p w:rsidR="009A6C95" w:rsidRDefault="009A6C95" w:rsidP="009A6C95">
      <w:r>
        <w:t xml:space="preserve">ВВЕДЕНИЕ В КУРС «ФИНАНСОВАЯ ГРАМОТНОСТЬ» </w:t>
      </w:r>
    </w:p>
    <w:p w:rsidR="009A6C95" w:rsidRDefault="009A6C95" w:rsidP="009A6C95">
      <w:r>
        <w:t xml:space="preserve">     Базовые понятия: финансовая грамотность, благосостояние, финансовое поведение. </w:t>
      </w:r>
    </w:p>
    <w:p w:rsidR="009A6C95" w:rsidRDefault="009A6C95" w:rsidP="009A6C95">
      <w:r>
        <w:t xml:space="preserve">    Личностные характеристики и </w:t>
      </w:r>
      <w:proofErr w:type="gramStart"/>
      <w:r>
        <w:t>установки  –</w:t>
      </w:r>
      <w:proofErr w:type="gramEnd"/>
      <w:r>
        <w:t xml:space="preserve">  осознание необходимости </w:t>
      </w:r>
      <w:r w:rsidR="006E3F3A">
        <w:t>развития</w:t>
      </w:r>
    </w:p>
    <w:p w:rsidR="009A6C95" w:rsidRDefault="009A6C95" w:rsidP="009A6C95">
      <w:r>
        <w:t xml:space="preserve">собственной финансовой грамотности для участия в повседневном принятии финансовых </w:t>
      </w:r>
    </w:p>
    <w:p w:rsidR="009A6C95" w:rsidRDefault="009A6C95" w:rsidP="009A6C95">
      <w:r>
        <w:t xml:space="preserve">решений в своей семье. </w:t>
      </w:r>
    </w:p>
    <w:p w:rsidR="009A6C95" w:rsidRDefault="009A6C95" w:rsidP="009A6C95">
      <w:r>
        <w:t xml:space="preserve">Базовый уровень </w:t>
      </w:r>
    </w:p>
    <w:p w:rsidR="009A6C95" w:rsidRDefault="009A6C95" w:rsidP="009A6C95">
      <w:r>
        <w:t xml:space="preserve">Обучающийся научится: </w:t>
      </w:r>
    </w:p>
    <w:p w:rsidR="009A6C95" w:rsidRDefault="009A6C95" w:rsidP="009A6C95">
      <w:r>
        <w:t xml:space="preserve">- в сфере достижения метапредметных результатов (освоения предметных УУД): </w:t>
      </w:r>
    </w:p>
    <w:p w:rsidR="009A6C95" w:rsidRDefault="009A6C95" w:rsidP="009A6C95">
      <w:r>
        <w:t xml:space="preserve">  определять цели развития собственной финансовой грамотности и планировать </w:t>
      </w:r>
    </w:p>
    <w:p w:rsidR="009A6C95" w:rsidRDefault="009A6C95" w:rsidP="009A6C95">
      <w:r>
        <w:t xml:space="preserve">способы их достижения; </w:t>
      </w:r>
    </w:p>
    <w:p w:rsidR="009A6C95" w:rsidRDefault="009A6C95" w:rsidP="009A6C95">
      <w:r>
        <w:t xml:space="preserve">  </w:t>
      </w:r>
      <w:proofErr w:type="gramStart"/>
      <w:r>
        <w:t>осуществлять</w:t>
      </w:r>
      <w:proofErr w:type="gramEnd"/>
      <w:r>
        <w:t xml:space="preserve"> учебное сотрудничество и совместную деятельность со  взрослыми</w:t>
      </w:r>
    </w:p>
    <w:p w:rsidR="009A6C95" w:rsidRDefault="009A6C95" w:rsidP="009A6C95">
      <w:r>
        <w:t xml:space="preserve">(учителем, членами своей семьи) и сверстниками для достижения целей развития </w:t>
      </w:r>
    </w:p>
    <w:p w:rsidR="009A6C95" w:rsidRDefault="009A6C95" w:rsidP="009A6C95">
      <w:r>
        <w:t xml:space="preserve">собственной финансовой грамотности; </w:t>
      </w:r>
    </w:p>
    <w:p w:rsidR="009A6C95" w:rsidRDefault="009A6C95" w:rsidP="009A6C95">
      <w:r>
        <w:t xml:space="preserve">  выдвигать версии решения проблем экономики семьи, экономических отношений </w:t>
      </w:r>
    </w:p>
    <w:p w:rsidR="009A6C95" w:rsidRDefault="009A6C95" w:rsidP="009A6C95">
      <w:r>
        <w:t xml:space="preserve">семьи и общества, формулировать гипотезы, предвосхищать конечный результат; </w:t>
      </w:r>
    </w:p>
    <w:p w:rsidR="009A6C95" w:rsidRDefault="009A6C95" w:rsidP="009A6C95">
      <w:r>
        <w:t xml:space="preserve">  находить актуальную финансовую информацию в сети Интернет; </w:t>
      </w:r>
    </w:p>
    <w:p w:rsidR="009A6C95" w:rsidRDefault="009A6C95" w:rsidP="009A6C95">
      <w:proofErr w:type="gramStart"/>
      <w:r>
        <w:t>обосновывать  свою</w:t>
      </w:r>
      <w:proofErr w:type="gramEnd"/>
      <w:r>
        <w:t xml:space="preserve"> оценку финансового поведения людей в конкретных </w:t>
      </w:r>
    </w:p>
    <w:p w:rsidR="009A6C95" w:rsidRDefault="009A6C95" w:rsidP="009A6C95">
      <w:r>
        <w:t xml:space="preserve">ситуациях; </w:t>
      </w:r>
    </w:p>
    <w:p w:rsidR="009A6C95" w:rsidRDefault="009A6C95" w:rsidP="009A6C95">
      <w:r>
        <w:t xml:space="preserve">  приводить примеры неграмотного финансового поведения и моделировать иные </w:t>
      </w:r>
    </w:p>
    <w:p w:rsidR="009A6C95" w:rsidRDefault="009A6C95" w:rsidP="009A6C95">
      <w:r>
        <w:t xml:space="preserve">варианты поведения в аналогичных ситуациях; </w:t>
      </w:r>
    </w:p>
    <w:p w:rsidR="009A6C95" w:rsidRDefault="009A6C95" w:rsidP="009A6C95">
      <w:r>
        <w:t xml:space="preserve">  актуализировать имеющиеся знания и практические навыки по финансовой </w:t>
      </w:r>
    </w:p>
    <w:p w:rsidR="009A6C95" w:rsidRDefault="009A6C95" w:rsidP="009A6C95">
      <w:r>
        <w:t xml:space="preserve">грамотности; </w:t>
      </w:r>
    </w:p>
    <w:p w:rsidR="009A6C95" w:rsidRDefault="009A6C95" w:rsidP="009A6C95">
      <w:r>
        <w:t xml:space="preserve">- в сфере достижения предметных результатов (освоения предметных УУД): </w:t>
      </w:r>
    </w:p>
    <w:p w:rsidR="009A6C95" w:rsidRDefault="009A6C95" w:rsidP="009A6C95">
      <w:r>
        <w:t xml:space="preserve">  объяснять, от чего зависит финансовое благосостояние человека; </w:t>
      </w:r>
    </w:p>
    <w:p w:rsidR="009A6C95" w:rsidRDefault="009A6C95" w:rsidP="009A6C95">
      <w:r>
        <w:t xml:space="preserve">  понимать зависимость финансового благосостояния семьи от многих факторов, в </w:t>
      </w:r>
    </w:p>
    <w:p w:rsidR="009A6C95" w:rsidRDefault="009A6C95" w:rsidP="009A6C95">
      <w:r>
        <w:t xml:space="preserve">том числе от уровня образования, профессии, грамотного применения имеющихся </w:t>
      </w:r>
    </w:p>
    <w:p w:rsidR="009A6C95" w:rsidRDefault="009A6C95" w:rsidP="009A6C95">
      <w:r>
        <w:t xml:space="preserve">финансовых знаний и навыков; </w:t>
      </w:r>
    </w:p>
    <w:p w:rsidR="009A6C95" w:rsidRDefault="009A6C95" w:rsidP="009A6C95">
      <w:r>
        <w:t xml:space="preserve">  обосновывать свою оценку финансового поведения людей в конкретных </w:t>
      </w:r>
    </w:p>
    <w:p w:rsidR="009A6C95" w:rsidRDefault="009A6C95" w:rsidP="009A6C95">
      <w:r>
        <w:t xml:space="preserve">ситуациях; </w:t>
      </w:r>
    </w:p>
    <w:p w:rsidR="009A6C95" w:rsidRDefault="009A6C95" w:rsidP="009A6C95">
      <w:r>
        <w:t xml:space="preserve">  </w:t>
      </w:r>
      <w:proofErr w:type="gramStart"/>
      <w:r>
        <w:t>описывать</w:t>
      </w:r>
      <w:proofErr w:type="gramEnd"/>
      <w:r>
        <w:t xml:space="preserve"> обязательные  знания и умения, необходимые для приобретения</w:t>
      </w:r>
      <w:r w:rsidR="006E3F3A">
        <w:t xml:space="preserve"> </w:t>
      </w:r>
      <w:r>
        <w:t xml:space="preserve">финансовой грамотности. </w:t>
      </w:r>
    </w:p>
    <w:p w:rsidR="009A6C95" w:rsidRDefault="009A6C95" w:rsidP="009A6C95">
      <w:r>
        <w:lastRenderedPageBreak/>
        <w:t xml:space="preserve">Повышенный уровень </w:t>
      </w:r>
    </w:p>
    <w:p w:rsidR="009A6C95" w:rsidRDefault="009A6C95" w:rsidP="009A6C95">
      <w:r>
        <w:t xml:space="preserve">Обучающийся получит возможность научиться: </w:t>
      </w:r>
    </w:p>
    <w:p w:rsidR="009A6C95" w:rsidRDefault="009A6C95" w:rsidP="009A6C95">
      <w:r>
        <w:t xml:space="preserve">  поддерживать устойчивый интерес к развитию собственной финансовой </w:t>
      </w:r>
    </w:p>
    <w:p w:rsidR="009A6C95" w:rsidRDefault="009A6C95" w:rsidP="009A6C95">
      <w:r>
        <w:t xml:space="preserve">грамотности; </w:t>
      </w:r>
    </w:p>
    <w:p w:rsidR="009A6C95" w:rsidRDefault="009A6C95" w:rsidP="009A6C95">
      <w:r>
        <w:t xml:space="preserve">  самостоятельно определять цели и способы развития собственной финансовой </w:t>
      </w:r>
    </w:p>
    <w:p w:rsidR="009A6C95" w:rsidRDefault="009A6C95" w:rsidP="009A6C95">
      <w:r>
        <w:t xml:space="preserve">грамотности в конкретных жизненных ситуациях; </w:t>
      </w:r>
    </w:p>
    <w:p w:rsidR="009A6C95" w:rsidRDefault="009A6C95" w:rsidP="009A6C95">
      <w:r>
        <w:t xml:space="preserve">  оценивать (с участие взрослых) финансовое благосостояние своей семьи; </w:t>
      </w:r>
    </w:p>
    <w:p w:rsidR="009A6C95" w:rsidRDefault="009A6C95" w:rsidP="009A6C95">
      <w:r>
        <w:t xml:space="preserve">  оценивать свое финансовое поведение, так и финансовое поведение других людей </w:t>
      </w:r>
    </w:p>
    <w:p w:rsidR="009A6C95" w:rsidRDefault="009A6C95" w:rsidP="009A6C95">
      <w:r>
        <w:t xml:space="preserve">в решении повседневных финансовых задач; </w:t>
      </w:r>
    </w:p>
    <w:p w:rsidR="009A6C95" w:rsidRDefault="009A6C95" w:rsidP="009A6C95">
      <w:r>
        <w:t xml:space="preserve">  самостоятельно планировать дальнейшее развитие своей финансовой грамотности. </w:t>
      </w:r>
    </w:p>
    <w:p w:rsidR="009A6C95" w:rsidRDefault="009A6C95" w:rsidP="009A6C95">
      <w:r>
        <w:t xml:space="preserve">Темы занятий </w:t>
      </w:r>
    </w:p>
    <w:p w:rsidR="009A6C95" w:rsidRDefault="009A6C95" w:rsidP="009A6C95">
      <w:r>
        <w:t xml:space="preserve">1. Почему важно развивать свою финансовую грамотность. </w:t>
      </w:r>
    </w:p>
    <w:p w:rsidR="009A6C95" w:rsidRDefault="009A6C95" w:rsidP="009A6C95">
      <w:r>
        <w:t xml:space="preserve">2. От чего зависит благосостояние семьи. </w:t>
      </w:r>
    </w:p>
    <w:p w:rsidR="009A6C95" w:rsidRDefault="009A6C95" w:rsidP="009A6C95">
      <w:r>
        <w:t xml:space="preserve">3. Учимся оценивать финансовое поведение людей. </w:t>
      </w:r>
    </w:p>
    <w:p w:rsidR="009A6C95" w:rsidRDefault="009A6C95" w:rsidP="009A6C95">
      <w:r>
        <w:t xml:space="preserve">4. Учимся оценивать свое финансовое поведение. </w:t>
      </w:r>
    </w:p>
    <w:p w:rsidR="009A6C95" w:rsidRDefault="009A6C95" w:rsidP="009A6C95"/>
    <w:p w:rsidR="009A6C95" w:rsidRDefault="009A6C95" w:rsidP="009A6C95">
      <w:r>
        <w:t xml:space="preserve">МОДУЛЬ 1. ДОХОДЫ И РАСХОДЫ СЕМЬИ </w:t>
      </w:r>
    </w:p>
    <w:p w:rsidR="009A6C95" w:rsidRDefault="009A6C95" w:rsidP="009A6C95">
      <w:r>
        <w:t xml:space="preserve">    Базовые понятия:  потребности, деньги, бартер, товарные и символические деньги, </w:t>
      </w:r>
    </w:p>
    <w:p w:rsidR="009A6C95" w:rsidRDefault="009A6C95" w:rsidP="009A6C95">
      <w:r>
        <w:t xml:space="preserve">наличные и безналичные деньги, купюры, монеты, фальшивые деньги, товары, услуги, </w:t>
      </w:r>
    </w:p>
    <w:p w:rsidR="009A6C95" w:rsidRDefault="009A6C95" w:rsidP="009A6C95">
      <w:proofErr w:type="gramStart"/>
      <w:r>
        <w:t>семейный</w:t>
      </w:r>
      <w:proofErr w:type="gramEnd"/>
      <w:r>
        <w:t xml:space="preserve"> бюджет, доходы, источники доходов (заработная плата, собственность, пенсия, стипендия, пособие, проценты  по вкладам), расходы, направления расходов (предметы </w:t>
      </w:r>
    </w:p>
    <w:p w:rsidR="009A6C95" w:rsidRDefault="009A6C95" w:rsidP="009A6C95">
      <w:r>
        <w:t xml:space="preserve">первой необходимости, товары текущего потребления,  товары длительного пользования, </w:t>
      </w:r>
    </w:p>
    <w:p w:rsidR="009A6C95" w:rsidRDefault="009A6C95" w:rsidP="009A6C95">
      <w:r>
        <w:t xml:space="preserve">услуги, коммунальные услуги), личный доход, личные расходы, сбережения, денежный </w:t>
      </w:r>
    </w:p>
    <w:p w:rsidR="009A6C95" w:rsidRDefault="009A6C95" w:rsidP="009A6C95">
      <w:r>
        <w:t xml:space="preserve">долг. </w:t>
      </w:r>
    </w:p>
    <w:p w:rsidR="00A66F8D" w:rsidRPr="00A66F8D" w:rsidRDefault="009A6C95" w:rsidP="00A66F8D">
      <w:pPr>
        <w:rPr>
          <w:b/>
          <w:bCs/>
        </w:rPr>
      </w:pPr>
      <w:r>
        <w:t xml:space="preserve">3 </w:t>
      </w:r>
      <w:r w:rsidR="00A66F8D" w:rsidRPr="00A66F8D">
        <w:rPr>
          <w:b/>
          <w:bCs/>
        </w:rPr>
        <w:t>Планируемые результаты освоения курса внеурочной деятельности</w:t>
      </w:r>
    </w:p>
    <w:p w:rsidR="009A6C95" w:rsidRDefault="009A6C95" w:rsidP="009A6C95">
      <w:r>
        <w:t xml:space="preserve">    Личностные характеристики и установки – понимание зависимости благосостояния </w:t>
      </w:r>
    </w:p>
    <w:p w:rsidR="009A6C95" w:rsidRDefault="009A6C95" w:rsidP="009A6C95">
      <w:r>
        <w:t xml:space="preserve">семьи, благополучия семейного бюджета от грамотности </w:t>
      </w:r>
      <w:r w:rsidR="00885B71">
        <w:t>принимаемых</w:t>
      </w:r>
      <w:r>
        <w:t xml:space="preserve"> в семье </w:t>
      </w:r>
    </w:p>
    <w:p w:rsidR="009A6C95" w:rsidRDefault="009A6C95" w:rsidP="009A6C95">
      <w:r>
        <w:t xml:space="preserve">финансовых решений. </w:t>
      </w:r>
    </w:p>
    <w:p w:rsidR="009A6C95" w:rsidRDefault="009A6C95" w:rsidP="009A6C95">
      <w:r>
        <w:t xml:space="preserve">   Базовый уровень </w:t>
      </w:r>
    </w:p>
    <w:p w:rsidR="009A6C95" w:rsidRDefault="009A6C95" w:rsidP="009A6C95">
      <w:r>
        <w:t xml:space="preserve">Обучающийся научится: </w:t>
      </w:r>
    </w:p>
    <w:p w:rsidR="009A6C95" w:rsidRDefault="009A6C95" w:rsidP="009A6C95">
      <w:r>
        <w:t xml:space="preserve">- в сфере достижения метапредметных результатов (освоения предметных УУД): </w:t>
      </w:r>
    </w:p>
    <w:p w:rsidR="009A6C95" w:rsidRDefault="009A6C95" w:rsidP="009A6C95">
      <w:r>
        <w:t xml:space="preserve">  называть основные источники доходов семьи; </w:t>
      </w:r>
    </w:p>
    <w:p w:rsidR="009A6C95" w:rsidRDefault="009A6C95" w:rsidP="009A6C95">
      <w:r>
        <w:t xml:space="preserve">  составлять задачи, требующие денежных расчетов; </w:t>
      </w:r>
    </w:p>
    <w:p w:rsidR="009A6C95" w:rsidRDefault="009A6C95" w:rsidP="009A6C95">
      <w:r>
        <w:t xml:space="preserve">  считать доходы и расходы семейного бюджета и делать выводы о его </w:t>
      </w:r>
    </w:p>
    <w:p w:rsidR="009A6C95" w:rsidRDefault="009A6C95" w:rsidP="009A6C95">
      <w:r>
        <w:t xml:space="preserve">сбалансированности; </w:t>
      </w:r>
    </w:p>
    <w:p w:rsidR="009A6C95" w:rsidRDefault="009A6C95" w:rsidP="009A6C95">
      <w:r>
        <w:t xml:space="preserve">- в сфере достижения предметных результатов (освоения предметных УУД): </w:t>
      </w:r>
    </w:p>
    <w:p w:rsidR="009A6C95" w:rsidRDefault="009A6C95" w:rsidP="009A6C95">
      <w:r>
        <w:t xml:space="preserve">  объяснять проблемы бартерного (товарного) обмена; </w:t>
      </w:r>
    </w:p>
    <w:p w:rsidR="009A6C95" w:rsidRDefault="009A6C95" w:rsidP="009A6C95">
      <w:r>
        <w:t xml:space="preserve">  описывать свойства предмета, играющего роль денег; </w:t>
      </w:r>
    </w:p>
    <w:p w:rsidR="009A6C95" w:rsidRDefault="009A6C95" w:rsidP="009A6C95">
      <w:r>
        <w:t xml:space="preserve">  объяснять назначение денег, в том числе историю их возникновения; </w:t>
      </w:r>
    </w:p>
    <w:p w:rsidR="009A6C95" w:rsidRDefault="009A6C95" w:rsidP="009A6C95">
      <w:r>
        <w:t xml:space="preserve">  называть функции Центрального банка РФ в управлении денежной системой </w:t>
      </w:r>
    </w:p>
    <w:p w:rsidR="009A6C95" w:rsidRDefault="009A6C95" w:rsidP="009A6C95">
      <w:r>
        <w:t xml:space="preserve">страны; </w:t>
      </w:r>
    </w:p>
    <w:p w:rsidR="009A6C95" w:rsidRDefault="009A6C95" w:rsidP="009A6C95">
      <w:r>
        <w:t xml:space="preserve">  называть регулярные и нерегулярные источники дохода, направления расходов </w:t>
      </w:r>
    </w:p>
    <w:p w:rsidR="009A6C95" w:rsidRDefault="009A6C95" w:rsidP="009A6C95">
      <w:r>
        <w:t xml:space="preserve">семьи, указывать их примерную величину с учетом региона проживания; </w:t>
      </w:r>
    </w:p>
    <w:p w:rsidR="009A6C95" w:rsidRDefault="009A6C95" w:rsidP="009A6C95">
      <w:r>
        <w:t xml:space="preserve">  объяснять, как формируется семейный бюджет; </w:t>
      </w:r>
    </w:p>
    <w:p w:rsidR="009A6C95" w:rsidRDefault="009A6C95" w:rsidP="009A6C95">
      <w:r>
        <w:t xml:space="preserve">  подсчитывать доли расходов на разные товары и услуги (товары и услуги первой </w:t>
      </w:r>
    </w:p>
    <w:p w:rsidR="009A6C95" w:rsidRDefault="009A6C95" w:rsidP="009A6C95">
      <w:r>
        <w:t xml:space="preserve">необходимости, товары длительного пользования, товары текущего потребления); </w:t>
      </w:r>
    </w:p>
    <w:p w:rsidR="009A6C95" w:rsidRDefault="009A6C95" w:rsidP="009A6C95">
      <w:r>
        <w:t xml:space="preserve">  подсчитывать в общих расходах семьи долю расходов на обязательные платежи; </w:t>
      </w:r>
    </w:p>
    <w:p w:rsidR="009A6C95" w:rsidRDefault="009A6C95" w:rsidP="009A6C95">
      <w:r>
        <w:t xml:space="preserve">  объяснять, из чего могут складываться планируемые и непредвиденные расходы</w:t>
      </w:r>
      <w:r w:rsidR="006E3F3A">
        <w:t xml:space="preserve"> </w:t>
      </w:r>
      <w:r>
        <w:t xml:space="preserve">семейного бюджета. </w:t>
      </w:r>
    </w:p>
    <w:p w:rsidR="009A6C95" w:rsidRDefault="009A6C95" w:rsidP="009A6C95">
      <w:r>
        <w:t xml:space="preserve">Повышенный уровень </w:t>
      </w:r>
    </w:p>
    <w:p w:rsidR="009A6C95" w:rsidRDefault="009A6C95" w:rsidP="009A6C95">
      <w:r>
        <w:t xml:space="preserve">Обучающийся получит возможность научиться: </w:t>
      </w:r>
    </w:p>
    <w:p w:rsidR="009A6C95" w:rsidRDefault="009A6C95" w:rsidP="009A6C95">
      <w:r>
        <w:t xml:space="preserve">  анализировать и оценивать финансовые последствия для семьи принятых </w:t>
      </w:r>
    </w:p>
    <w:p w:rsidR="009A6C95" w:rsidRDefault="009A6C95" w:rsidP="009A6C95">
      <w:r>
        <w:lastRenderedPageBreak/>
        <w:t xml:space="preserve">финансовых решений о расходах; </w:t>
      </w:r>
    </w:p>
    <w:p w:rsidR="009A6C95" w:rsidRDefault="009A6C95" w:rsidP="009A6C95">
      <w:r>
        <w:t xml:space="preserve">  понимать, при каких условиях одалживать деньги. </w:t>
      </w:r>
    </w:p>
    <w:p w:rsidR="009A6C95" w:rsidRDefault="009A6C95" w:rsidP="009A6C95">
      <w:r>
        <w:t xml:space="preserve">Темы занятий </w:t>
      </w:r>
    </w:p>
    <w:p w:rsidR="009A6C95" w:rsidRDefault="009A6C95" w:rsidP="009A6C95">
      <w:r>
        <w:t xml:space="preserve">5. Деньги: что это такое </w:t>
      </w:r>
    </w:p>
    <w:p w:rsidR="009A6C95" w:rsidRDefault="009A6C95" w:rsidP="009A6C95">
      <w:r>
        <w:t xml:space="preserve">6. Учебные мини-проекты «Деньги» </w:t>
      </w:r>
    </w:p>
    <w:p w:rsidR="009A6C95" w:rsidRDefault="009A6C95" w:rsidP="009A6C95">
      <w:r>
        <w:t xml:space="preserve">7. Из чего складываются доходы семьи </w:t>
      </w:r>
    </w:p>
    <w:p w:rsidR="009A6C95" w:rsidRDefault="009A6C95" w:rsidP="009A6C95">
      <w:r>
        <w:t xml:space="preserve">8. Учимся считать семейные доходы </w:t>
      </w:r>
    </w:p>
    <w:p w:rsidR="009A6C95" w:rsidRDefault="009A6C95" w:rsidP="009A6C95">
      <w:r>
        <w:t xml:space="preserve">9. Исследуем доходы семьи </w:t>
      </w:r>
    </w:p>
    <w:p w:rsidR="009A6C95" w:rsidRDefault="009A6C95" w:rsidP="009A6C95">
      <w:r>
        <w:t xml:space="preserve">10. Учебные мини-проекты «Доходы семьи» </w:t>
      </w:r>
    </w:p>
    <w:p w:rsidR="009A6C95" w:rsidRDefault="009A6C95" w:rsidP="009A6C95">
      <w:r>
        <w:t xml:space="preserve">11. Как появляются расходы семьи </w:t>
      </w:r>
    </w:p>
    <w:p w:rsidR="009A6C95" w:rsidRDefault="009A6C95" w:rsidP="009A6C95">
      <w:r>
        <w:t xml:space="preserve">12. Учимся считать семейные расходы </w:t>
      </w:r>
    </w:p>
    <w:p w:rsidR="009A6C95" w:rsidRDefault="009A6C95" w:rsidP="009A6C95">
      <w:r>
        <w:t xml:space="preserve">13. Исследуем расходы семьи </w:t>
      </w:r>
    </w:p>
    <w:p w:rsidR="009A6C95" w:rsidRDefault="009A6C95" w:rsidP="009A6C95">
      <w:r>
        <w:t xml:space="preserve">14. Учебные мини-проекты «Расходы семьи» </w:t>
      </w:r>
    </w:p>
    <w:p w:rsidR="009A6C95" w:rsidRDefault="009A6C95" w:rsidP="009A6C95">
      <w:r>
        <w:t xml:space="preserve">15. Как сформировать семейный бюджет </w:t>
      </w:r>
    </w:p>
    <w:p w:rsidR="009A6C95" w:rsidRDefault="009A6C95" w:rsidP="009A6C95">
      <w:r>
        <w:t xml:space="preserve">16. Ролевая игра «Семейный совет по составлению бюджета» </w:t>
      </w:r>
    </w:p>
    <w:p w:rsidR="009A6C95" w:rsidRDefault="009A6C95" w:rsidP="009A6C95">
      <w:r>
        <w:t xml:space="preserve">17. Учебные мини-проекты «Семейный бюджет» </w:t>
      </w:r>
    </w:p>
    <w:p w:rsidR="009A6C95" w:rsidRDefault="009A6C95" w:rsidP="009A6C95">
      <w:r>
        <w:t xml:space="preserve">18. Обобщение результатов изучения модуля 1 </w:t>
      </w:r>
    </w:p>
    <w:p w:rsidR="009A6C95" w:rsidRDefault="009A6C95" w:rsidP="009A6C95">
      <w:r>
        <w:t xml:space="preserve">19. Презентация портфолио «Доходы и расходы семьи» </w:t>
      </w:r>
    </w:p>
    <w:p w:rsidR="009A6C95" w:rsidRDefault="009A6C95" w:rsidP="009A6C95">
      <w:r>
        <w:t xml:space="preserve"> МОДУЛЬ 2. РИСКИ ПОТЕРИ ДЕНЕГ И ИМУЩЕСТВА И КАК ЧЕЛОВЕК МОЖЕТ </w:t>
      </w:r>
    </w:p>
    <w:p w:rsidR="009A6C95" w:rsidRDefault="009A6C95" w:rsidP="009A6C95">
      <w:r>
        <w:t xml:space="preserve">ОТ ЭТОГО ЗАЩИТИТЬСЯ </w:t>
      </w:r>
    </w:p>
    <w:p w:rsidR="009A6C95" w:rsidRDefault="009A6C95" w:rsidP="009A6C95">
      <w:r>
        <w:t xml:space="preserve">Базовые понятия: страхование, цели и функции страхования, виды страхования, </w:t>
      </w:r>
    </w:p>
    <w:p w:rsidR="009A6C95" w:rsidRDefault="009A6C95" w:rsidP="009A6C95">
      <w:r>
        <w:t xml:space="preserve">страховой полис, страховая компания, больничный лист. </w:t>
      </w:r>
    </w:p>
    <w:p w:rsidR="009A6C95" w:rsidRDefault="009A6C95" w:rsidP="009A6C95">
      <w:r>
        <w:t xml:space="preserve">Личностные характеристики и установки: </w:t>
      </w:r>
    </w:p>
    <w:p w:rsidR="009A6C95" w:rsidRDefault="009A6C95" w:rsidP="009A6C95">
      <w:r>
        <w:t xml:space="preserve">  осознание возможности возникновения особых жизненных ситуаций (рождение </w:t>
      </w:r>
    </w:p>
    <w:p w:rsidR="009A6C95" w:rsidRDefault="009A6C95" w:rsidP="009A6C95">
      <w:r>
        <w:t xml:space="preserve">ребенка, потеря работы, болезнь, несчастные случаи, форс-мажорные ситуации), </w:t>
      </w:r>
    </w:p>
    <w:p w:rsidR="009A6C95" w:rsidRDefault="009A6C95" w:rsidP="009A6C95">
      <w:r>
        <w:t xml:space="preserve">которые могут привести к снижению личного благосостояния; </w:t>
      </w:r>
    </w:p>
    <w:p w:rsidR="009A6C95" w:rsidRDefault="009A6C95" w:rsidP="009A6C95">
      <w:r>
        <w:t xml:space="preserve">  понимание роли страхования и сбережений для решения финансовых проблем </w:t>
      </w:r>
    </w:p>
    <w:p w:rsidR="009A6C95" w:rsidRDefault="009A6C95" w:rsidP="009A6C95">
      <w:r>
        <w:t xml:space="preserve">семьи в особых жизненных ситуациях. </w:t>
      </w:r>
    </w:p>
    <w:p w:rsidR="009A6C95" w:rsidRDefault="009A6C95" w:rsidP="009A6C95">
      <w:r>
        <w:t xml:space="preserve">Базовый уровень </w:t>
      </w:r>
    </w:p>
    <w:p w:rsidR="009A6C95" w:rsidRDefault="009A6C95" w:rsidP="009A6C95">
      <w:r>
        <w:t xml:space="preserve">Обучающийся научится: </w:t>
      </w:r>
    </w:p>
    <w:p w:rsidR="009A6C95" w:rsidRDefault="009A6C95" w:rsidP="009A6C95">
      <w:r>
        <w:t xml:space="preserve">- в сфере достижения метапредметных результатов (освоения предметных УУД): </w:t>
      </w:r>
    </w:p>
    <w:p w:rsidR="009A6C95" w:rsidRDefault="009A6C95" w:rsidP="009A6C95">
      <w:r>
        <w:t xml:space="preserve">  анализировать финансовые последствия особых жизненных ситуаций для семьи; </w:t>
      </w:r>
    </w:p>
    <w:p w:rsidR="009A6C95" w:rsidRDefault="009A6C95" w:rsidP="009A6C95">
      <w:r>
        <w:t xml:space="preserve">  соотносить вид страхования и его цель; </w:t>
      </w:r>
    </w:p>
    <w:p w:rsidR="009A6C95" w:rsidRDefault="009A6C95" w:rsidP="009A6C95">
      <w:r>
        <w:t xml:space="preserve">  рассчитывать стоимость страховки жилья, имущества, автомобиля, жизни, </w:t>
      </w:r>
    </w:p>
    <w:p w:rsidR="009A6C95" w:rsidRDefault="009A6C95" w:rsidP="009A6C95">
      <w:r>
        <w:t xml:space="preserve">здоровья с помощью калькулятора на сайте страховой компании; </w:t>
      </w:r>
    </w:p>
    <w:p w:rsidR="009A6C95" w:rsidRDefault="009A6C95" w:rsidP="009A6C95">
      <w:r>
        <w:t xml:space="preserve">  находить актуальную информацию о страховых компаниях и их услугах; </w:t>
      </w:r>
    </w:p>
    <w:p w:rsidR="009A6C95" w:rsidRDefault="009A6C95" w:rsidP="009A6C95">
      <w:r>
        <w:t xml:space="preserve"> - в сфере достижения предметных результатов (освоения предметных УУД): </w:t>
      </w:r>
    </w:p>
    <w:p w:rsidR="009A6C95" w:rsidRDefault="009A6C95" w:rsidP="009A6C95">
      <w:r>
        <w:t xml:space="preserve">  описывать особые жизненные ситуации, которые могут приводить к снижению </w:t>
      </w:r>
    </w:p>
    <w:p w:rsidR="009A6C95" w:rsidRDefault="009A6C95" w:rsidP="009A6C95">
      <w:r>
        <w:t xml:space="preserve">благосостояния семьи; </w:t>
      </w:r>
    </w:p>
    <w:p w:rsidR="009A6C95" w:rsidRDefault="009A6C95" w:rsidP="009A6C95">
      <w:r>
        <w:t xml:space="preserve">  </w:t>
      </w:r>
      <w:proofErr w:type="gramStart"/>
      <w:r>
        <w:t>объяснять</w:t>
      </w:r>
      <w:proofErr w:type="gramEnd"/>
      <w:r>
        <w:t>, как сбережение и страхование могут смягчить последствия  особых</w:t>
      </w:r>
    </w:p>
    <w:p w:rsidR="009A6C95" w:rsidRDefault="009A6C95" w:rsidP="009A6C95">
      <w:r>
        <w:t xml:space="preserve">жизненных ситуаций; </w:t>
      </w:r>
    </w:p>
    <w:p w:rsidR="009A6C95" w:rsidRDefault="009A6C95" w:rsidP="009A6C95">
      <w:r>
        <w:t xml:space="preserve">  объяснять, что такое страхование и для чего оно необходимо; </w:t>
      </w:r>
    </w:p>
    <w:p w:rsidR="009A6C95" w:rsidRDefault="009A6C95" w:rsidP="009A6C95">
      <w:r>
        <w:t xml:space="preserve">  описывать виды страхования; </w:t>
      </w:r>
    </w:p>
    <w:p w:rsidR="009A6C95" w:rsidRDefault="009A6C95" w:rsidP="009A6C95">
      <w:r>
        <w:t xml:space="preserve">  приводить примеры добровольного страхования и указывать примерную стоимость </w:t>
      </w:r>
    </w:p>
    <w:p w:rsidR="009A6C95" w:rsidRDefault="009A6C95" w:rsidP="009A6C95">
      <w:r>
        <w:t xml:space="preserve">страховки; </w:t>
      </w:r>
    </w:p>
    <w:p w:rsidR="009A6C95" w:rsidRDefault="009A6C95" w:rsidP="009A6C95">
      <w:r>
        <w:t xml:space="preserve">  высчитывать долю годовых страховочных выплат в семейном бюджете. </w:t>
      </w:r>
    </w:p>
    <w:p w:rsidR="009A6C95" w:rsidRDefault="009A6C95" w:rsidP="009A6C95">
      <w:r>
        <w:t xml:space="preserve">Повышенный уровень </w:t>
      </w:r>
    </w:p>
    <w:p w:rsidR="009A6C95" w:rsidRDefault="009A6C95" w:rsidP="009A6C95">
      <w:r>
        <w:t xml:space="preserve">Обучающийся получит возможность научиться: </w:t>
      </w:r>
    </w:p>
    <w:p w:rsidR="009A6C95" w:rsidRDefault="009A6C95" w:rsidP="009A6C95">
      <w:r>
        <w:t xml:space="preserve">  устанавливать и понимать причинно-следственные связи между особыми </w:t>
      </w:r>
    </w:p>
    <w:p w:rsidR="009A6C95" w:rsidRDefault="009A6C95" w:rsidP="009A6C95">
      <w:r>
        <w:t xml:space="preserve">жизненными ситуациями и изменением благосостояния семьи; </w:t>
      </w:r>
    </w:p>
    <w:p w:rsidR="009A6C95" w:rsidRDefault="009A6C95" w:rsidP="009A6C95">
      <w:r>
        <w:t xml:space="preserve">  оценивать финансовые преимущества использования страхования для сокращения </w:t>
      </w:r>
    </w:p>
    <w:p w:rsidR="000B00C8" w:rsidRDefault="009A6C95" w:rsidP="009A6C95">
      <w:r>
        <w:t>финансовых потерь.</w:t>
      </w:r>
    </w:p>
    <w:p w:rsidR="000E0117" w:rsidRDefault="000E0117" w:rsidP="000E0117">
      <w:r>
        <w:lastRenderedPageBreak/>
        <w:t xml:space="preserve">I. Требования к уровню подготовки учащихся </w:t>
      </w:r>
    </w:p>
    <w:p w:rsidR="000E0117" w:rsidRDefault="000E0117" w:rsidP="000E0117">
      <w:r>
        <w:t xml:space="preserve">Личностные результаты изучения курса «Финансовая грамотность»: </w:t>
      </w:r>
    </w:p>
    <w:p w:rsidR="000E0117" w:rsidRDefault="000E0117" w:rsidP="000E0117">
      <w:r>
        <w:t xml:space="preserve">  осознание себя как члена семьи, общества и государства; понимание </w:t>
      </w:r>
    </w:p>
    <w:p w:rsidR="000E0117" w:rsidRDefault="000E0117" w:rsidP="000E0117">
      <w:r>
        <w:t xml:space="preserve">экономических проблем семьи и участие в их обсуждении; понимание финансовых </w:t>
      </w:r>
    </w:p>
    <w:p w:rsidR="000E0117" w:rsidRDefault="000E0117" w:rsidP="000E0117">
      <w:r>
        <w:t xml:space="preserve">связей семьи и государства; </w:t>
      </w:r>
    </w:p>
    <w:p w:rsidR="000E0117" w:rsidRDefault="000E0117" w:rsidP="000E0117">
      <w:r>
        <w:t xml:space="preserve">  овладение начальными навыками адаптации в мире  финансовых  отношений: </w:t>
      </w:r>
    </w:p>
    <w:p w:rsidR="000E0117" w:rsidRDefault="000E0117" w:rsidP="000E0117">
      <w:r>
        <w:t xml:space="preserve">сопоставление доходов и расходов, расчёт процентов, сопоставление доходности </w:t>
      </w:r>
    </w:p>
    <w:p w:rsidR="000E0117" w:rsidRDefault="000E0117" w:rsidP="000E0117">
      <w:r>
        <w:t xml:space="preserve">вложений на простых примерах; </w:t>
      </w:r>
    </w:p>
    <w:p w:rsidR="000E0117" w:rsidRDefault="000E0117" w:rsidP="000E0117">
      <w:r>
        <w:t xml:space="preserve">проявление  самостоятельности и личной ответственности за свои  поступки; </w:t>
      </w:r>
    </w:p>
    <w:p w:rsidR="000E0117" w:rsidRDefault="000E0117" w:rsidP="000E0117">
      <w:r>
        <w:t xml:space="preserve">планирование собственного бюджета, предложение вариантов собственного </w:t>
      </w:r>
    </w:p>
    <w:p w:rsidR="000E0117" w:rsidRDefault="000E0117" w:rsidP="000E0117">
      <w:r>
        <w:t xml:space="preserve">заработка; </w:t>
      </w:r>
    </w:p>
    <w:p w:rsidR="000E0117" w:rsidRDefault="000E0117" w:rsidP="000E0117">
      <w:r>
        <w:t xml:space="preserve">  умение сотрудничать со взрослыми и сверстниками в разных игровых и реальных </w:t>
      </w:r>
    </w:p>
    <w:p w:rsidR="000E0117" w:rsidRDefault="000E0117" w:rsidP="000E0117">
      <w:proofErr w:type="gramStart"/>
      <w:r>
        <w:t>экономических</w:t>
      </w:r>
      <w:proofErr w:type="gramEnd"/>
      <w:r>
        <w:t xml:space="preserve"> ситуациях,  участвовать в решении вопроса, каким должен быть </w:t>
      </w:r>
    </w:p>
    <w:p w:rsidR="000E0117" w:rsidRDefault="000E0117" w:rsidP="000E0117">
      <w:r>
        <w:t xml:space="preserve">семейный бюджет, вести диалог об особых жизненных ситуациях и их влиянии на </w:t>
      </w:r>
    </w:p>
    <w:p w:rsidR="000E0117" w:rsidRDefault="000E0117" w:rsidP="000E0117">
      <w:r>
        <w:t xml:space="preserve">благосостояние семьи и достигать обоюдного взаимопонимания; </w:t>
      </w:r>
    </w:p>
    <w:p w:rsidR="000E0117" w:rsidRDefault="000E0117" w:rsidP="000E0117">
      <w:r>
        <w:t xml:space="preserve">  понимание необходимости собственной финансовой грамотности и мотивации к ее </w:t>
      </w:r>
    </w:p>
    <w:p w:rsidR="000E0117" w:rsidRDefault="000E0117" w:rsidP="000E0117">
      <w:r>
        <w:t xml:space="preserve">развитию. </w:t>
      </w:r>
    </w:p>
    <w:p w:rsidR="000E0117" w:rsidRDefault="000E0117" w:rsidP="000E0117">
      <w:r>
        <w:t>Метапредметные</w:t>
      </w:r>
      <w:r w:rsidR="006E3F3A">
        <w:t xml:space="preserve"> </w:t>
      </w:r>
      <w:proofErr w:type="gramStart"/>
      <w:r>
        <w:t>результаты  изучения</w:t>
      </w:r>
      <w:proofErr w:type="gramEnd"/>
      <w:r>
        <w:t xml:space="preserve"> курса «Финансовая грамотность»:  Познавательные: </w:t>
      </w:r>
    </w:p>
    <w:p w:rsidR="000E0117" w:rsidRDefault="000E0117" w:rsidP="000E0117">
      <w:r>
        <w:t xml:space="preserve">  использование различных  способов поиска, сбора, обработки, анализа, </w:t>
      </w:r>
    </w:p>
    <w:p w:rsidR="000E0117" w:rsidRDefault="000E0117" w:rsidP="000E0117">
      <w:r>
        <w:t xml:space="preserve">организации, передачи и интерпретации информации; поиск информации в газетах, </w:t>
      </w:r>
    </w:p>
    <w:p w:rsidR="000E0117" w:rsidRDefault="000E0117" w:rsidP="000E0117">
      <w:r>
        <w:t xml:space="preserve">журналах, на интернет-сайтах и проведение простых опросов и интервью; </w:t>
      </w:r>
    </w:p>
    <w:p w:rsidR="000E0117" w:rsidRDefault="000E0117" w:rsidP="000E0117">
      <w:r>
        <w:t xml:space="preserve">умение  представлять  результаты анализа простой финансовой и статистической </w:t>
      </w:r>
    </w:p>
    <w:p w:rsidR="000E0117" w:rsidRDefault="000E0117" w:rsidP="000E0117">
      <w:r>
        <w:t xml:space="preserve">информации в зависимости от поставленных задач в виде таблицы, схемы, графика, </w:t>
      </w:r>
    </w:p>
    <w:p w:rsidR="000E0117" w:rsidRDefault="000E0117" w:rsidP="000E0117">
      <w:r>
        <w:t xml:space="preserve">диаграммы, в том числе диаграммы связей; </w:t>
      </w:r>
    </w:p>
    <w:p w:rsidR="000E0117" w:rsidRDefault="000E0117" w:rsidP="000E0117">
      <w:r>
        <w:t xml:space="preserve">  выполнение логических действий  сравнения  преимуществ и недостатков разных </w:t>
      </w:r>
    </w:p>
    <w:p w:rsidR="000E0117" w:rsidRDefault="000E0117" w:rsidP="000E0117">
      <w:r>
        <w:t xml:space="preserve">видов денег, доходов и расходов, возможностей работы по найму и ведения </w:t>
      </w:r>
    </w:p>
    <w:p w:rsidR="000E0117" w:rsidRDefault="000E0117" w:rsidP="000E0117">
      <w:r>
        <w:t xml:space="preserve">собственного бизнеса, анализ информации о средней заработной плате в регион </w:t>
      </w:r>
    </w:p>
    <w:p w:rsidR="000E0117" w:rsidRDefault="000E0117" w:rsidP="000E0117">
      <w:r>
        <w:t xml:space="preserve">проживания, об основных статьях расходов россиян, о ценах на товары и услуги, </w:t>
      </w:r>
    </w:p>
    <w:p w:rsidR="000E0117" w:rsidRDefault="000E0117" w:rsidP="000E0117">
      <w:r>
        <w:t xml:space="preserve">об уровне безработицы, о социальных выплатах, о банковских услугах для частных </w:t>
      </w:r>
    </w:p>
    <w:p w:rsidR="000E0117" w:rsidRDefault="000E0117" w:rsidP="000E0117">
      <w:r>
        <w:t xml:space="preserve">лиц, о валютных курсах; </w:t>
      </w:r>
    </w:p>
    <w:p w:rsidR="000E0117" w:rsidRDefault="000E0117" w:rsidP="000E0117">
      <w:r>
        <w:t xml:space="preserve">  установление причинно-следственных связей между уплатой налогов и созданием </w:t>
      </w:r>
    </w:p>
    <w:p w:rsidR="000E0117" w:rsidRDefault="000E0117" w:rsidP="000E0117">
      <w:r>
        <w:t xml:space="preserve">общественных благ обществом, между финансовым поведением человека и его </w:t>
      </w:r>
    </w:p>
    <w:p w:rsidR="000E0117" w:rsidRDefault="000E0117" w:rsidP="000E0117">
      <w:r>
        <w:t xml:space="preserve">благосостоянием; </w:t>
      </w:r>
    </w:p>
    <w:p w:rsidR="000E0117" w:rsidRDefault="000E0117" w:rsidP="000E0117">
      <w:r>
        <w:t xml:space="preserve">  построение рассуждений-обоснований (от исходных посылок к суждению и </w:t>
      </w:r>
    </w:p>
    <w:p w:rsidR="000E0117" w:rsidRDefault="000E0117" w:rsidP="000E0117">
      <w:r>
        <w:t xml:space="preserve">умозаключению); </w:t>
      </w:r>
    </w:p>
    <w:p w:rsidR="000E0117" w:rsidRDefault="000E0117" w:rsidP="000E0117">
      <w:r>
        <w:t xml:space="preserve">  умение производить расчеты на условных примерах, в том числе с использование </w:t>
      </w:r>
    </w:p>
    <w:p w:rsidR="000E0117" w:rsidRDefault="000E0117" w:rsidP="000E0117">
      <w:r>
        <w:t xml:space="preserve">интернет-калькуляторов, рассчитывать доходы и расходы семьи, величину </w:t>
      </w:r>
    </w:p>
    <w:p w:rsidR="000E0117" w:rsidRDefault="000E0117" w:rsidP="000E0117">
      <w:r>
        <w:t xml:space="preserve">подоходного налога и НДС, проценты по депозитам и кредитам, производить </w:t>
      </w:r>
    </w:p>
    <w:p w:rsidR="000E0117" w:rsidRDefault="000E0117" w:rsidP="000E0117">
      <w:r>
        <w:t xml:space="preserve">расчеты с валютными курсами; </w:t>
      </w:r>
    </w:p>
    <w:p w:rsidR="000E0117" w:rsidRDefault="000E0117" w:rsidP="000E0117">
      <w:r>
        <w:t xml:space="preserve">  </w:t>
      </w:r>
      <w:proofErr w:type="gramStart"/>
      <w:r>
        <w:t>владение</w:t>
      </w:r>
      <w:proofErr w:type="gramEnd"/>
      <w:r>
        <w:t xml:space="preserve"> базовыми предметными и межпредметными</w:t>
      </w:r>
      <w:r w:rsidR="006E3F3A">
        <w:t xml:space="preserve"> </w:t>
      </w:r>
      <w:r>
        <w:t xml:space="preserve">понятиями  (финансовая </w:t>
      </w:r>
    </w:p>
    <w:p w:rsidR="000E0117" w:rsidRDefault="000E0117" w:rsidP="000E0117">
      <w:proofErr w:type="gramStart"/>
      <w:r>
        <w:t>грамотность,,</w:t>
      </w:r>
      <w:proofErr w:type="gramEnd"/>
      <w:r>
        <w:t xml:space="preserve"> финансовое поведение, статистические данные, простая финансовая </w:t>
      </w:r>
    </w:p>
    <w:p w:rsidR="000E0117" w:rsidRDefault="000E0117" w:rsidP="000E0117">
      <w:r>
        <w:t xml:space="preserve">информация, учебный проект в области экономики семьи, учебное исследование </w:t>
      </w:r>
    </w:p>
    <w:p w:rsidR="000E0117" w:rsidRDefault="000E0117" w:rsidP="000E0117">
      <w:r>
        <w:t xml:space="preserve">экономических отношений в семье и обществе). </w:t>
      </w:r>
    </w:p>
    <w:p w:rsidR="000E0117" w:rsidRDefault="000E0117" w:rsidP="000E0117">
      <w:proofErr w:type="gramStart"/>
      <w:r>
        <w:t>Регулятивные:  анализ</w:t>
      </w:r>
      <w:proofErr w:type="gramEnd"/>
      <w:r>
        <w:t xml:space="preserve"> достигнутых и планирование будущих образовательных результатов по </w:t>
      </w:r>
    </w:p>
    <w:p w:rsidR="000E0117" w:rsidRDefault="000E0117" w:rsidP="000E0117">
      <w:r>
        <w:t xml:space="preserve">финансовой грамотности, постановка цели деятельности на основе определенной </w:t>
      </w:r>
    </w:p>
    <w:p w:rsidR="000E0117" w:rsidRDefault="000E0117" w:rsidP="000E0117">
      <w:r>
        <w:t xml:space="preserve">проблемы экономики семьи, экономических отношений в семье и обществе и </w:t>
      </w:r>
    </w:p>
    <w:p w:rsidR="000E0117" w:rsidRDefault="000E0117" w:rsidP="000E0117">
      <w:r>
        <w:t xml:space="preserve">существующих возможностей; </w:t>
      </w:r>
    </w:p>
    <w:p w:rsidR="000E0117" w:rsidRDefault="000E0117" w:rsidP="000E0117">
      <w:r>
        <w:t xml:space="preserve">  самостоятельное планирование действий по изучению  экономики семьи, </w:t>
      </w:r>
    </w:p>
    <w:p w:rsidR="000E0117" w:rsidRDefault="000E0117" w:rsidP="000E0117">
      <w:r>
        <w:t xml:space="preserve">экономических отношений в семье и обществе; </w:t>
      </w:r>
    </w:p>
    <w:p w:rsidR="000E0117" w:rsidRDefault="000E0117" w:rsidP="000E0117">
      <w:r>
        <w:t xml:space="preserve">  проявление познавательной и творческой инициативы в применении полученных </w:t>
      </w:r>
    </w:p>
    <w:p w:rsidR="000E0117" w:rsidRDefault="000E0117" w:rsidP="000E0117">
      <w:r>
        <w:lastRenderedPageBreak/>
        <w:t xml:space="preserve">знаний и умений для решения элементарных вопросов в области экономики семьи; </w:t>
      </w:r>
    </w:p>
    <w:p w:rsidR="000E0117" w:rsidRDefault="000E0117" w:rsidP="000E0117">
      <w:r>
        <w:t xml:space="preserve">  контроль и самоконтроль, оценка, взаимооценка и самооценка выполнения </w:t>
      </w:r>
    </w:p>
    <w:p w:rsidR="000E0117" w:rsidRDefault="000E0117" w:rsidP="000E0117">
      <w:r>
        <w:t xml:space="preserve">действий по изучению экономики семьи, экономических отношений в семье и </w:t>
      </w:r>
    </w:p>
    <w:p w:rsidR="000E0117" w:rsidRDefault="000E0117" w:rsidP="000E0117">
      <w:r>
        <w:t xml:space="preserve">обществе, а также их результатов на основе выработанных критериев; </w:t>
      </w:r>
    </w:p>
    <w:p w:rsidR="000E0117" w:rsidRDefault="000E0117" w:rsidP="000E0117">
      <w:r>
        <w:t xml:space="preserve">  применение приемов саморегуляции для достижения эффектов успокоения, </w:t>
      </w:r>
    </w:p>
    <w:p w:rsidR="000E0117" w:rsidRDefault="000E0117" w:rsidP="000E0117">
      <w:r>
        <w:t xml:space="preserve">восстановления и активизации. </w:t>
      </w:r>
    </w:p>
    <w:p w:rsidR="000E0117" w:rsidRDefault="000E0117" w:rsidP="000E0117">
      <w:r>
        <w:t xml:space="preserve">Коммуникативные: </w:t>
      </w:r>
    </w:p>
    <w:p w:rsidR="000E0117" w:rsidRDefault="000E0117" w:rsidP="000E0117">
      <w:r>
        <w:t xml:space="preserve">  умение осуществлять учебное сотрудничество и совместную деятельность с </w:t>
      </w:r>
    </w:p>
    <w:p w:rsidR="000E0117" w:rsidRDefault="000E0117" w:rsidP="000E0117">
      <w:r>
        <w:t xml:space="preserve">учителем и сверстниками при подготовке учебных проектов, решении кейсов по </w:t>
      </w:r>
    </w:p>
    <w:p w:rsidR="000E0117" w:rsidRDefault="000E0117" w:rsidP="000E0117">
      <w:r>
        <w:t xml:space="preserve">элементарным вопросам экономики семьи, проведении исследований </w:t>
      </w:r>
    </w:p>
    <w:p w:rsidR="000E0117" w:rsidRDefault="000E0117" w:rsidP="000E0117">
      <w:r>
        <w:t xml:space="preserve">экономических отношений в семье и обществе; </w:t>
      </w:r>
    </w:p>
    <w:p w:rsidR="000E0117" w:rsidRDefault="000E0117" w:rsidP="000E0117">
      <w:r>
        <w:t xml:space="preserve">  работая индивидуально и в группе, договариваться о распределении функций и </w:t>
      </w:r>
    </w:p>
    <w:p w:rsidR="000E0117" w:rsidRDefault="000E0117" w:rsidP="000E0117">
      <w:r>
        <w:t xml:space="preserve">позиций в совместной деятельности, находить общее решение и разрешать </w:t>
      </w:r>
    </w:p>
    <w:p w:rsidR="000E0117" w:rsidRDefault="000E0117" w:rsidP="000E0117">
      <w:r>
        <w:t xml:space="preserve">конфликты на основе согласования позиций и учета интересов сторон; </w:t>
      </w:r>
    </w:p>
    <w:p w:rsidR="000E0117" w:rsidRDefault="000E0117" w:rsidP="000E0117">
      <w:r>
        <w:t xml:space="preserve">  умение формулировать, аргументировать и отстаивать свое мнение; </w:t>
      </w:r>
    </w:p>
    <w:p w:rsidR="000E0117" w:rsidRDefault="000E0117" w:rsidP="000E0117">
      <w:r>
        <w:t xml:space="preserve">  умение осознанно использовать речевые средства в соответствии с задачей </w:t>
      </w:r>
    </w:p>
    <w:p w:rsidR="000E0117" w:rsidRDefault="000E0117" w:rsidP="000E0117">
      <w:r>
        <w:t xml:space="preserve">коммуникации (обоснование, объяснение, сравнение, описание), создавать и </w:t>
      </w:r>
    </w:p>
    <w:p w:rsidR="000E0117" w:rsidRDefault="000E0117" w:rsidP="000E0117">
      <w:r>
        <w:t xml:space="preserve">представлять результаты учебных проектов в области экономики семьи, </w:t>
      </w:r>
    </w:p>
    <w:p w:rsidR="000E0117" w:rsidRDefault="000E0117" w:rsidP="000E0117">
      <w:r>
        <w:t xml:space="preserve">исследований экономических отношений в семье и обществе, формировать </w:t>
      </w:r>
    </w:p>
    <w:p w:rsidR="000E0117" w:rsidRDefault="000E0117" w:rsidP="000E0117">
      <w:r>
        <w:t xml:space="preserve">портфолио по финансовой грамотности; </w:t>
      </w:r>
    </w:p>
    <w:p w:rsidR="000E0117" w:rsidRDefault="000E0117" w:rsidP="000E0117">
      <w:r>
        <w:t xml:space="preserve">  умение использовать информационно-коммуникационные технологии для решения </w:t>
      </w:r>
    </w:p>
    <w:p w:rsidR="000E0117" w:rsidRDefault="000E0117" w:rsidP="000E0117">
      <w:r>
        <w:t xml:space="preserve">учебных и практических задач курса «Финансовая грамотность». </w:t>
      </w:r>
    </w:p>
    <w:p w:rsidR="000E0117" w:rsidRDefault="000E0117" w:rsidP="000E0117">
      <w:r>
        <w:t xml:space="preserve">Предметные результаты изучения курса «Финансовая грамотность»:  владение базовыми предметными понятиями: потребность, обмен, блага, деньги, </w:t>
      </w:r>
    </w:p>
    <w:p w:rsidR="000E0117" w:rsidRDefault="000E0117" w:rsidP="000E0117">
      <w:r>
        <w:t xml:space="preserve">товар, услуга, семейный бюджет, особая жизненная ситуация, страхование, налоги, </w:t>
      </w:r>
    </w:p>
    <w:p w:rsidR="000E0117" w:rsidRDefault="000E0117" w:rsidP="000E0117">
      <w:r>
        <w:t xml:space="preserve">социальное пособие, банк, виды вкладов, инвестиционный фонд, доходность, </w:t>
      </w:r>
    </w:p>
    <w:p w:rsidR="000E0117" w:rsidRDefault="000E0117" w:rsidP="000E0117">
      <w:r>
        <w:t xml:space="preserve">сбережения, бизнес, валюта, валютный курс; </w:t>
      </w:r>
    </w:p>
    <w:p w:rsidR="000E0117" w:rsidRDefault="000E0117" w:rsidP="000E0117">
      <w:r>
        <w:t xml:space="preserve">  понимание основных принципов экономической жизни общества: представление о </w:t>
      </w:r>
    </w:p>
    <w:p w:rsidR="000E0117" w:rsidRDefault="000E0117" w:rsidP="000E0117">
      <w:r>
        <w:t xml:space="preserve">роли денег в семье и обществе, о причинах и последствиях изменения доходов и </w:t>
      </w:r>
    </w:p>
    <w:p w:rsidR="000E0117" w:rsidRDefault="000E0117" w:rsidP="000E0117">
      <w:r>
        <w:t xml:space="preserve">расходов семьи, о роли государства в экономике семьи; </w:t>
      </w:r>
    </w:p>
    <w:p w:rsidR="000E0117" w:rsidRDefault="000E0117" w:rsidP="000E0117">
      <w:r>
        <w:t xml:space="preserve">  использование приёмов работы с простой финансовой и статистической  </w:t>
      </w:r>
    </w:p>
    <w:p w:rsidR="000E0117" w:rsidRDefault="000E0117" w:rsidP="000E0117">
      <w:r>
        <w:t xml:space="preserve">информацией, её осмысление; проведение простых финансовых расчётов; </w:t>
      </w:r>
    </w:p>
    <w:p w:rsidR="000E0117" w:rsidRDefault="000E0117" w:rsidP="000E0117">
      <w:r>
        <w:t xml:space="preserve">  </w:t>
      </w:r>
      <w:proofErr w:type="gramStart"/>
      <w:r>
        <w:t>применение</w:t>
      </w:r>
      <w:proofErr w:type="gramEnd"/>
      <w:r>
        <w:t xml:space="preserve"> навыков  и умений для решения типичных задач в области семейной </w:t>
      </w:r>
    </w:p>
    <w:p w:rsidR="000E0117" w:rsidRDefault="000E0117" w:rsidP="000E0117">
      <w:r>
        <w:t xml:space="preserve">экономики: знание источников доходов и направлений расходов семьи и умение </w:t>
      </w:r>
    </w:p>
    <w:p w:rsidR="000E0117" w:rsidRDefault="000E0117" w:rsidP="000E0117">
      <w:r>
        <w:t xml:space="preserve">составлять простой семейный бюджет; знание направлений инвестирования и </w:t>
      </w:r>
    </w:p>
    <w:p w:rsidR="000E0117" w:rsidRDefault="000E0117" w:rsidP="000E0117">
      <w:r>
        <w:t xml:space="preserve">способов сравнения результатов на простых примерах; </w:t>
      </w:r>
    </w:p>
    <w:p w:rsidR="000E0117" w:rsidRDefault="000E0117" w:rsidP="000E0117">
      <w:r>
        <w:t xml:space="preserve">  умение делать выводы и давать обоснованные оценки экономических ситуаций на </w:t>
      </w:r>
    </w:p>
    <w:p w:rsidR="000E0117" w:rsidRDefault="000E0117" w:rsidP="000E0117">
      <w:r>
        <w:t xml:space="preserve">простых примерах; </w:t>
      </w:r>
    </w:p>
    <w:p w:rsidR="000E0117" w:rsidRDefault="000E0117" w:rsidP="000E0117">
      <w:r>
        <w:t xml:space="preserve">  определение элементарных проблем в области семейных финансов и нахождение </w:t>
      </w:r>
    </w:p>
    <w:p w:rsidR="000E0117" w:rsidRDefault="000E0117" w:rsidP="000E0117">
      <w:r>
        <w:t xml:space="preserve">путей их решения; </w:t>
      </w:r>
    </w:p>
    <w:p w:rsidR="000E0117" w:rsidRDefault="000E0117" w:rsidP="000E0117">
      <w:r>
        <w:t xml:space="preserve">расширение  кругозора в области экономической жизни общества  и активизация  </w:t>
      </w:r>
    </w:p>
    <w:p w:rsidR="000E0117" w:rsidRDefault="000E0117" w:rsidP="000E0117">
      <w:r>
        <w:t>познавательного интереса к изучению общественных дисциплин.</w:t>
      </w:r>
    </w:p>
    <w:p w:rsidR="000E0117" w:rsidRPr="00A66F8D" w:rsidRDefault="009A6C95" w:rsidP="000E0117">
      <w:r w:rsidRPr="00A66F8D">
        <w:t>4. 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3529"/>
        <w:gridCol w:w="1417"/>
        <w:gridCol w:w="2790"/>
      </w:tblGrid>
      <w:tr w:rsidR="00541473" w:rsidTr="00541473">
        <w:tc>
          <w:tcPr>
            <w:tcW w:w="1608" w:type="dxa"/>
          </w:tcPr>
          <w:p w:rsidR="00E73DB1" w:rsidRDefault="00E73DB1" w:rsidP="000E0117">
            <w:r>
              <w:t>Название модуля</w:t>
            </w:r>
          </w:p>
        </w:tc>
        <w:tc>
          <w:tcPr>
            <w:tcW w:w="3830" w:type="dxa"/>
          </w:tcPr>
          <w:p w:rsidR="00E73DB1" w:rsidRDefault="00E73DB1" w:rsidP="000E0117">
            <w:r>
              <w:t xml:space="preserve">Содержание </w:t>
            </w:r>
          </w:p>
        </w:tc>
        <w:tc>
          <w:tcPr>
            <w:tcW w:w="1078" w:type="dxa"/>
          </w:tcPr>
          <w:p w:rsidR="00E73DB1" w:rsidRDefault="00E73DB1" w:rsidP="000E0117">
            <w:r>
              <w:t>Количество часов</w:t>
            </w:r>
          </w:p>
        </w:tc>
        <w:tc>
          <w:tcPr>
            <w:tcW w:w="2828" w:type="dxa"/>
          </w:tcPr>
          <w:p w:rsidR="00E73DB1" w:rsidRPr="00A039BC" w:rsidRDefault="00E73DB1" w:rsidP="000E0117">
            <w:pPr>
              <w:rPr>
                <w:color w:val="000000" w:themeColor="text1"/>
              </w:rPr>
            </w:pPr>
            <w:r w:rsidRPr="00A039BC">
              <w:rPr>
                <w:color w:val="000000" w:themeColor="text1"/>
              </w:rPr>
              <w:t>ЭУММ</w:t>
            </w:r>
          </w:p>
        </w:tc>
      </w:tr>
      <w:tr w:rsidR="00541473" w:rsidTr="00A039BC">
        <w:trPr>
          <w:cantSplit/>
          <w:trHeight w:val="1134"/>
        </w:trPr>
        <w:tc>
          <w:tcPr>
            <w:tcW w:w="1608" w:type="dxa"/>
          </w:tcPr>
          <w:p w:rsidR="00E73DB1" w:rsidRDefault="00E73DB1" w:rsidP="000E0117">
            <w:r w:rsidRPr="008550C7">
              <w:lastRenderedPageBreak/>
              <w:t>Введение в курс «Финансовая грамотность»</w:t>
            </w:r>
          </w:p>
        </w:tc>
        <w:tc>
          <w:tcPr>
            <w:tcW w:w="3830" w:type="dxa"/>
          </w:tcPr>
          <w:p w:rsidR="00E73DB1" w:rsidRDefault="00E73DB1" w:rsidP="000E0117">
            <w:r w:rsidRPr="00E73DB1">
              <w:t>Познавательная беседа «Почему так важно изучать финансовую грамотность?». От чего зависит благосостояние семьи. Учимся оценивать финансовое поведение людей. Учимся оценивать своё финансовое поведение.</w:t>
            </w:r>
          </w:p>
        </w:tc>
        <w:tc>
          <w:tcPr>
            <w:tcW w:w="1078" w:type="dxa"/>
          </w:tcPr>
          <w:p w:rsidR="00E73DB1" w:rsidRDefault="00E73DB1" w:rsidP="000E0117">
            <w:r>
              <w:t>4</w:t>
            </w:r>
          </w:p>
        </w:tc>
        <w:tc>
          <w:tcPr>
            <w:tcW w:w="2828" w:type="dxa"/>
          </w:tcPr>
          <w:p w:rsidR="00541473" w:rsidRPr="00541473" w:rsidRDefault="00541473" w:rsidP="00A039BC"/>
          <w:p w:rsidR="00541473" w:rsidRPr="00541473" w:rsidRDefault="0060211C" w:rsidP="00A039BC">
            <w:hyperlink r:id="rId7" w:history="1">
              <w:r w:rsidR="00541473" w:rsidRPr="00541473">
                <w:rPr>
                  <w:rStyle w:val="a4"/>
                </w:rPr>
                <w:t>https://моифинансы.рф/</w:t>
              </w:r>
            </w:hyperlink>
            <w:r w:rsidR="00A039BC" w:rsidRPr="00541473">
              <w:t xml:space="preserve"> </w:t>
            </w:r>
          </w:p>
          <w:p w:rsidR="00541473" w:rsidRPr="00541473" w:rsidRDefault="0060211C" w:rsidP="00A039BC">
            <w:hyperlink r:id="rId8" w:history="1">
              <w:r w:rsidR="00541473" w:rsidRPr="00541473">
                <w:rPr>
                  <w:rStyle w:val="a4"/>
                </w:rPr>
                <w:t>https://fintolk.pro/</w:t>
              </w:r>
            </w:hyperlink>
          </w:p>
          <w:p w:rsidR="00541473" w:rsidRPr="00541473" w:rsidRDefault="0060211C" w:rsidP="00A039BC">
            <w:hyperlink r:id="rId9" w:history="1">
              <w:r w:rsidR="00541473" w:rsidRPr="00541473">
                <w:rPr>
                  <w:rStyle w:val="a4"/>
                </w:rPr>
                <w:t>https://mp3apple.com/</w:t>
              </w:r>
            </w:hyperlink>
            <w:r w:rsidR="00A039BC" w:rsidRPr="00541473">
              <w:t xml:space="preserve"> </w:t>
            </w:r>
          </w:p>
          <w:p w:rsidR="00541473" w:rsidRPr="00541473" w:rsidRDefault="0060211C" w:rsidP="00A039BC">
            <w:hyperlink r:id="rId10" w:history="1">
              <w:r w:rsidR="00541473" w:rsidRPr="00541473">
                <w:rPr>
                  <w:rStyle w:val="a4"/>
                </w:rPr>
                <w:t>https://dni-fg.ru</w:t>
              </w:r>
            </w:hyperlink>
          </w:p>
          <w:p w:rsidR="00541473" w:rsidRPr="00541473" w:rsidRDefault="00541473" w:rsidP="00A039BC"/>
          <w:p w:rsidR="00541473" w:rsidRPr="00541473" w:rsidRDefault="00541473" w:rsidP="00A039BC"/>
          <w:p w:rsidR="00E73DB1" w:rsidRDefault="00E73DB1" w:rsidP="00A039BC"/>
          <w:p w:rsidR="00E73DB1" w:rsidRDefault="00E73DB1" w:rsidP="00A039BC"/>
          <w:p w:rsidR="00E73DB1" w:rsidRDefault="00E73DB1" w:rsidP="00A039BC"/>
          <w:p w:rsidR="00E73DB1" w:rsidRPr="00541473" w:rsidRDefault="00E73DB1" w:rsidP="00A039BC">
            <w:pPr>
              <w:rPr>
                <w:sz w:val="18"/>
                <w:szCs w:val="18"/>
              </w:rPr>
            </w:pPr>
          </w:p>
          <w:p w:rsidR="00E73DB1" w:rsidRDefault="00E73DB1" w:rsidP="00A039BC"/>
          <w:p w:rsidR="00E73DB1" w:rsidRPr="00E73DB1" w:rsidRDefault="00E73DB1" w:rsidP="00A039BC"/>
        </w:tc>
      </w:tr>
      <w:tr w:rsidR="00541473" w:rsidTr="00A039BC">
        <w:trPr>
          <w:cantSplit/>
          <w:trHeight w:val="1134"/>
        </w:trPr>
        <w:tc>
          <w:tcPr>
            <w:tcW w:w="1608" w:type="dxa"/>
          </w:tcPr>
          <w:p w:rsidR="00E73DB1" w:rsidRDefault="00E73DB1" w:rsidP="000E0117">
            <w:r w:rsidRPr="008550C7">
              <w:t>Доходы и расходы семьи</w:t>
            </w:r>
          </w:p>
        </w:tc>
        <w:tc>
          <w:tcPr>
            <w:tcW w:w="3830" w:type="dxa"/>
          </w:tcPr>
          <w:p w:rsidR="00E73DB1" w:rsidRDefault="00E73DB1" w:rsidP="000E0117">
            <w:r w:rsidRPr="008550C7">
      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деньги.Предметы первой необходимости. Товары текущего потребления. Товары длительного пользования. Услуги. Коммунальные услуги.</w:t>
            </w:r>
          </w:p>
        </w:tc>
        <w:tc>
          <w:tcPr>
            <w:tcW w:w="1078" w:type="dxa"/>
          </w:tcPr>
          <w:p w:rsidR="00E73DB1" w:rsidRDefault="00E73DB1" w:rsidP="000E0117">
            <w:r>
              <w:t>15</w:t>
            </w:r>
          </w:p>
        </w:tc>
        <w:tc>
          <w:tcPr>
            <w:tcW w:w="2828" w:type="dxa"/>
          </w:tcPr>
          <w:p w:rsidR="00A039BC" w:rsidRPr="00541473" w:rsidRDefault="0060211C" w:rsidP="00A039BC">
            <w:hyperlink r:id="rId11" w:history="1">
              <w:r w:rsidR="00A039BC" w:rsidRPr="00541473">
                <w:rPr>
                  <w:rStyle w:val="a4"/>
                </w:rPr>
                <w:t>https://моифинансы.рф/</w:t>
              </w:r>
            </w:hyperlink>
            <w:r w:rsidR="00A039BC" w:rsidRPr="00541473">
              <w:t xml:space="preserve"> </w:t>
            </w:r>
          </w:p>
          <w:p w:rsidR="00A039BC" w:rsidRPr="00541473" w:rsidRDefault="0060211C" w:rsidP="00A039BC">
            <w:hyperlink r:id="rId12" w:history="1">
              <w:r w:rsidR="00A039BC" w:rsidRPr="00541473">
                <w:rPr>
                  <w:rStyle w:val="a4"/>
                </w:rPr>
                <w:t>https://fintolk.pro/</w:t>
              </w:r>
            </w:hyperlink>
          </w:p>
          <w:p w:rsidR="00A039BC" w:rsidRPr="00541473" w:rsidRDefault="0060211C" w:rsidP="00A039BC">
            <w:hyperlink r:id="rId13" w:history="1">
              <w:r w:rsidR="00A039BC" w:rsidRPr="00541473">
                <w:rPr>
                  <w:rStyle w:val="a4"/>
                </w:rPr>
                <w:t>https://mp3apple.com/</w:t>
              </w:r>
            </w:hyperlink>
            <w:r w:rsidR="00A039BC" w:rsidRPr="00541473">
              <w:t xml:space="preserve"> </w:t>
            </w:r>
          </w:p>
          <w:p w:rsidR="00E73DB1" w:rsidRPr="00E73DB1" w:rsidRDefault="0060211C" w:rsidP="00A039BC">
            <w:hyperlink r:id="rId14" w:history="1">
              <w:r w:rsidR="00A039BC" w:rsidRPr="00541473">
                <w:rPr>
                  <w:rStyle w:val="a4"/>
                </w:rPr>
                <w:t>https://dni-fg.ru</w:t>
              </w:r>
            </w:hyperlink>
          </w:p>
        </w:tc>
      </w:tr>
      <w:tr w:rsidR="00541473" w:rsidTr="00A039BC">
        <w:trPr>
          <w:cantSplit/>
          <w:trHeight w:val="1134"/>
        </w:trPr>
        <w:tc>
          <w:tcPr>
            <w:tcW w:w="1608" w:type="dxa"/>
          </w:tcPr>
          <w:p w:rsidR="00E73DB1" w:rsidRPr="008550C7" w:rsidRDefault="00E73DB1" w:rsidP="008550C7">
            <w:r w:rsidRPr="008550C7">
              <w:t xml:space="preserve">Риски потери денег и имущества и как человек может от этого </w:t>
            </w:r>
          </w:p>
          <w:p w:rsidR="00E73DB1" w:rsidRPr="008550C7" w:rsidRDefault="00E73DB1" w:rsidP="008550C7">
            <w:r w:rsidRPr="008550C7">
              <w:t>защититься</w:t>
            </w:r>
          </w:p>
        </w:tc>
        <w:tc>
          <w:tcPr>
            <w:tcW w:w="3830" w:type="dxa"/>
          </w:tcPr>
          <w:p w:rsidR="00E73DB1" w:rsidRPr="008550C7" w:rsidRDefault="00E73DB1" w:rsidP="008550C7">
            <w:r w:rsidRPr="008550C7">
              <w:t xml:space="preserve">Базовые понятия: страхование, цели и функции страхования, виды страхования, </w:t>
            </w:r>
          </w:p>
          <w:p w:rsidR="00E73DB1" w:rsidRDefault="00E73DB1" w:rsidP="008550C7">
            <w:r w:rsidRPr="008550C7">
              <w:t>страховой полис, страховая компания, больничный лист</w:t>
            </w:r>
            <w:r>
              <w:t>.</w:t>
            </w:r>
          </w:p>
          <w:p w:rsidR="00E73DB1" w:rsidRPr="008550C7" w:rsidRDefault="00E73DB1" w:rsidP="008550C7">
            <w:r w:rsidRPr="008550C7">
              <w:t xml:space="preserve">понимание роли страхования и сбережений для решения финансовых проблем </w:t>
            </w:r>
          </w:p>
          <w:p w:rsidR="00E73DB1" w:rsidRPr="008550C7" w:rsidRDefault="00E73DB1" w:rsidP="008550C7">
            <w:r w:rsidRPr="008550C7">
              <w:t xml:space="preserve">семьи в особых жизненных ситуациях. </w:t>
            </w:r>
          </w:p>
          <w:p w:rsidR="00E73DB1" w:rsidRDefault="00E73DB1" w:rsidP="008550C7"/>
        </w:tc>
        <w:tc>
          <w:tcPr>
            <w:tcW w:w="1078" w:type="dxa"/>
          </w:tcPr>
          <w:p w:rsidR="00E73DB1" w:rsidRDefault="00E73DB1" w:rsidP="000E0117">
            <w:r>
              <w:t>10</w:t>
            </w:r>
          </w:p>
        </w:tc>
        <w:tc>
          <w:tcPr>
            <w:tcW w:w="2828" w:type="dxa"/>
          </w:tcPr>
          <w:p w:rsidR="00A039BC" w:rsidRPr="00541473" w:rsidRDefault="0060211C" w:rsidP="00A039BC">
            <w:hyperlink r:id="rId15" w:history="1">
              <w:r w:rsidR="00A039BC" w:rsidRPr="00541473">
                <w:rPr>
                  <w:rStyle w:val="a4"/>
                </w:rPr>
                <w:t>https://моифинансы.рф/</w:t>
              </w:r>
            </w:hyperlink>
            <w:r w:rsidR="00A039BC" w:rsidRPr="00541473">
              <w:t xml:space="preserve"> </w:t>
            </w:r>
          </w:p>
          <w:p w:rsidR="00A039BC" w:rsidRPr="00541473" w:rsidRDefault="0060211C" w:rsidP="00A039BC">
            <w:hyperlink r:id="rId16" w:history="1">
              <w:r w:rsidR="00A039BC" w:rsidRPr="00541473">
                <w:rPr>
                  <w:rStyle w:val="a4"/>
                </w:rPr>
                <w:t>https://fintolk.pro/</w:t>
              </w:r>
            </w:hyperlink>
          </w:p>
          <w:p w:rsidR="00A039BC" w:rsidRPr="00541473" w:rsidRDefault="0060211C" w:rsidP="00A039BC">
            <w:hyperlink r:id="rId17" w:history="1">
              <w:r w:rsidR="00A039BC" w:rsidRPr="00541473">
                <w:rPr>
                  <w:rStyle w:val="a4"/>
                </w:rPr>
                <w:t>https://mp3apple.com/</w:t>
              </w:r>
            </w:hyperlink>
            <w:r w:rsidR="00A039BC" w:rsidRPr="00541473">
              <w:t xml:space="preserve"> </w:t>
            </w:r>
          </w:p>
          <w:p w:rsidR="00E73DB1" w:rsidRPr="00E73DB1" w:rsidRDefault="0060211C" w:rsidP="00A039BC">
            <w:pPr>
              <w:ind w:firstLine="708"/>
            </w:pPr>
            <w:hyperlink r:id="rId18" w:history="1">
              <w:r w:rsidR="00A039BC" w:rsidRPr="00541473">
                <w:rPr>
                  <w:rStyle w:val="a4"/>
                </w:rPr>
                <w:t>https://dni-fg.ru</w:t>
              </w:r>
            </w:hyperlink>
          </w:p>
        </w:tc>
      </w:tr>
      <w:tr w:rsidR="00541473" w:rsidTr="00541473">
        <w:tc>
          <w:tcPr>
            <w:tcW w:w="1608" w:type="dxa"/>
          </w:tcPr>
          <w:p w:rsidR="00E73DB1" w:rsidRPr="008550C7" w:rsidRDefault="00E73DB1" w:rsidP="008550C7">
            <w:r>
              <w:t>Итоговая работа, защита проектов</w:t>
            </w:r>
          </w:p>
        </w:tc>
        <w:tc>
          <w:tcPr>
            <w:tcW w:w="3830" w:type="dxa"/>
          </w:tcPr>
          <w:p w:rsidR="00E73DB1" w:rsidRDefault="00E73DB1" w:rsidP="000E0117"/>
        </w:tc>
        <w:tc>
          <w:tcPr>
            <w:tcW w:w="1078" w:type="dxa"/>
          </w:tcPr>
          <w:p w:rsidR="00E73DB1" w:rsidRDefault="00E73DB1" w:rsidP="000E0117">
            <w:r>
              <w:t>6</w:t>
            </w:r>
          </w:p>
        </w:tc>
        <w:tc>
          <w:tcPr>
            <w:tcW w:w="2828" w:type="dxa"/>
          </w:tcPr>
          <w:p w:rsidR="00E73DB1" w:rsidRDefault="00E73DB1" w:rsidP="000E0117"/>
        </w:tc>
      </w:tr>
    </w:tbl>
    <w:p w:rsidR="009A6C95" w:rsidRDefault="009A6C95" w:rsidP="000E0117"/>
    <w:p w:rsidR="000E0117" w:rsidRDefault="009A6C95" w:rsidP="000E0117">
      <w:r>
        <w:t>5</w:t>
      </w:r>
      <w:r w:rsidR="000E0117">
        <w:t xml:space="preserve">. </w:t>
      </w:r>
      <w: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167"/>
        <w:gridCol w:w="1188"/>
        <w:gridCol w:w="1189"/>
      </w:tblGrid>
      <w:tr w:rsidR="00E73DB1" w:rsidTr="00E73DB1">
        <w:trPr>
          <w:trHeight w:val="555"/>
        </w:trPr>
        <w:tc>
          <w:tcPr>
            <w:tcW w:w="800" w:type="dxa"/>
            <w:vMerge w:val="restart"/>
          </w:tcPr>
          <w:p w:rsidR="00E73DB1" w:rsidRDefault="00E73DB1" w:rsidP="000E0117">
            <w:r>
              <w:t xml:space="preserve">№ урока </w:t>
            </w:r>
          </w:p>
          <w:p w:rsidR="00E73DB1" w:rsidRDefault="00E73DB1" w:rsidP="000E0117"/>
          <w:p w:rsidR="00E73DB1" w:rsidRDefault="00E73DB1" w:rsidP="000E0117"/>
        </w:tc>
        <w:tc>
          <w:tcPr>
            <w:tcW w:w="6168" w:type="dxa"/>
            <w:vMerge w:val="restart"/>
          </w:tcPr>
          <w:p w:rsidR="00E73DB1" w:rsidRDefault="00E73DB1" w:rsidP="000E0117">
            <w:r>
              <w:t>Наименование разделов и тем</w:t>
            </w:r>
          </w:p>
        </w:tc>
        <w:tc>
          <w:tcPr>
            <w:tcW w:w="2377" w:type="dxa"/>
            <w:gridSpan w:val="2"/>
          </w:tcPr>
          <w:p w:rsidR="00E73DB1" w:rsidRDefault="00E73DB1" w:rsidP="000E0117">
            <w:r>
              <w:t>Дата</w:t>
            </w:r>
          </w:p>
          <w:p w:rsidR="00E73DB1" w:rsidRDefault="00E73DB1" w:rsidP="00E73DB1"/>
          <w:p w:rsidR="00E73DB1" w:rsidRPr="00E73DB1" w:rsidRDefault="00E73DB1" w:rsidP="00E73DB1"/>
        </w:tc>
      </w:tr>
      <w:tr w:rsidR="00E73DB1" w:rsidTr="00C71272">
        <w:trPr>
          <w:trHeight w:val="555"/>
        </w:trPr>
        <w:tc>
          <w:tcPr>
            <w:tcW w:w="800" w:type="dxa"/>
            <w:vMerge/>
          </w:tcPr>
          <w:p w:rsidR="00E73DB1" w:rsidRDefault="00E73DB1" w:rsidP="000E0117"/>
        </w:tc>
        <w:tc>
          <w:tcPr>
            <w:tcW w:w="6168" w:type="dxa"/>
            <w:vMerge/>
          </w:tcPr>
          <w:p w:rsidR="00E73DB1" w:rsidRDefault="00E73DB1" w:rsidP="000E0117"/>
        </w:tc>
        <w:tc>
          <w:tcPr>
            <w:tcW w:w="1188" w:type="dxa"/>
          </w:tcPr>
          <w:p w:rsidR="00E73DB1" w:rsidRDefault="00814002" w:rsidP="000E0117">
            <w:r>
              <w:t>по</w:t>
            </w:r>
            <w:r w:rsidR="00E73DB1">
              <w:t xml:space="preserve"> плану</w:t>
            </w:r>
          </w:p>
        </w:tc>
        <w:tc>
          <w:tcPr>
            <w:tcW w:w="1189" w:type="dxa"/>
          </w:tcPr>
          <w:p w:rsidR="00E73DB1" w:rsidRDefault="00E73DB1" w:rsidP="000E0117">
            <w:r>
              <w:t>По факту</w:t>
            </w:r>
          </w:p>
        </w:tc>
      </w:tr>
      <w:tr w:rsidR="00E73DB1" w:rsidTr="003771F3">
        <w:tc>
          <w:tcPr>
            <w:tcW w:w="800" w:type="dxa"/>
          </w:tcPr>
          <w:p w:rsidR="00E73DB1" w:rsidRDefault="00E73DB1" w:rsidP="000E0117">
            <w:r w:rsidRPr="00AD0852">
              <w:t xml:space="preserve">1    </w:t>
            </w:r>
          </w:p>
        </w:tc>
        <w:tc>
          <w:tcPr>
            <w:tcW w:w="6168" w:type="dxa"/>
          </w:tcPr>
          <w:p w:rsidR="00E73DB1" w:rsidRDefault="00E73DB1" w:rsidP="000E0117">
            <w:r w:rsidRPr="00AD0852">
              <w:t xml:space="preserve">  Почему важно развивать свою финансовую грамотность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3F6796">
        <w:tc>
          <w:tcPr>
            <w:tcW w:w="800" w:type="dxa"/>
          </w:tcPr>
          <w:p w:rsidR="00E73DB1" w:rsidRDefault="00E73DB1" w:rsidP="000E0117">
            <w:r>
              <w:t>2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От чего зависит благосостояние семьи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140339">
        <w:tc>
          <w:tcPr>
            <w:tcW w:w="800" w:type="dxa"/>
          </w:tcPr>
          <w:p w:rsidR="00E73DB1" w:rsidRDefault="00E73DB1" w:rsidP="000E0117">
            <w:r>
              <w:t>3</w:t>
            </w:r>
          </w:p>
        </w:tc>
        <w:tc>
          <w:tcPr>
            <w:tcW w:w="6168" w:type="dxa"/>
          </w:tcPr>
          <w:p w:rsidR="00E73DB1" w:rsidRDefault="00E73DB1" w:rsidP="000E0117">
            <w:r>
              <w:t>Учимся оценивать финансовое поведение людей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8610DD">
        <w:tc>
          <w:tcPr>
            <w:tcW w:w="800" w:type="dxa"/>
          </w:tcPr>
          <w:p w:rsidR="00E73DB1" w:rsidRDefault="00E73DB1" w:rsidP="000E0117">
            <w:r>
              <w:t>4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Учимся оценивать свое финансовое поведение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3E056C">
        <w:tc>
          <w:tcPr>
            <w:tcW w:w="800" w:type="dxa"/>
          </w:tcPr>
          <w:p w:rsidR="00E73DB1" w:rsidRDefault="00E73DB1" w:rsidP="000E0117">
            <w:r>
              <w:t>5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Деньги: что это такое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8B3D95">
        <w:tc>
          <w:tcPr>
            <w:tcW w:w="800" w:type="dxa"/>
          </w:tcPr>
          <w:p w:rsidR="00E73DB1" w:rsidRDefault="00E73DB1" w:rsidP="000E0117">
            <w:r>
              <w:lastRenderedPageBreak/>
              <w:t>6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Учебные мини-проекты «Деньги»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504D1B">
        <w:tc>
          <w:tcPr>
            <w:tcW w:w="800" w:type="dxa"/>
          </w:tcPr>
          <w:p w:rsidR="00E73DB1" w:rsidRDefault="00E73DB1" w:rsidP="000E0117">
            <w:r>
              <w:t>7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Из чего складываются доходы семьи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3C7DEA">
        <w:tc>
          <w:tcPr>
            <w:tcW w:w="800" w:type="dxa"/>
          </w:tcPr>
          <w:p w:rsidR="00E73DB1" w:rsidRDefault="00E73DB1" w:rsidP="000E0117">
            <w:r>
              <w:t>8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Учимся считать семейные доходы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2D0C8C">
        <w:tc>
          <w:tcPr>
            <w:tcW w:w="800" w:type="dxa"/>
          </w:tcPr>
          <w:p w:rsidR="00E73DB1" w:rsidRDefault="00E73DB1" w:rsidP="000E0117">
            <w:r>
              <w:t xml:space="preserve">9  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Исследуем доходы семьи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B114A3">
        <w:tc>
          <w:tcPr>
            <w:tcW w:w="800" w:type="dxa"/>
          </w:tcPr>
          <w:p w:rsidR="00E73DB1" w:rsidRDefault="00E73DB1" w:rsidP="000E0117">
            <w:r>
              <w:t>10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Учебные мини-проекты «Доходы семьи»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AF77AE">
        <w:tc>
          <w:tcPr>
            <w:tcW w:w="800" w:type="dxa"/>
          </w:tcPr>
          <w:p w:rsidR="00E73DB1" w:rsidRDefault="00E73DB1" w:rsidP="000E0117">
            <w:r>
              <w:t xml:space="preserve">11  </w:t>
            </w:r>
          </w:p>
        </w:tc>
        <w:tc>
          <w:tcPr>
            <w:tcW w:w="6168" w:type="dxa"/>
          </w:tcPr>
          <w:p w:rsidR="00E73DB1" w:rsidRDefault="00E73DB1" w:rsidP="000E0117">
            <w:r>
              <w:t>Как появляются расходы семьи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A93129">
        <w:tc>
          <w:tcPr>
            <w:tcW w:w="800" w:type="dxa"/>
          </w:tcPr>
          <w:p w:rsidR="00E73DB1" w:rsidRDefault="00E73DB1" w:rsidP="000E0117">
            <w:r>
              <w:t>12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Учимся считать семейные расходы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2F10FC">
        <w:tc>
          <w:tcPr>
            <w:tcW w:w="800" w:type="dxa"/>
          </w:tcPr>
          <w:p w:rsidR="00E73DB1" w:rsidRDefault="00E73DB1" w:rsidP="000E0117">
            <w:r>
              <w:t xml:space="preserve">13  </w:t>
            </w:r>
          </w:p>
        </w:tc>
        <w:tc>
          <w:tcPr>
            <w:tcW w:w="6168" w:type="dxa"/>
          </w:tcPr>
          <w:p w:rsidR="00E73DB1" w:rsidRDefault="00E73DB1" w:rsidP="000E0117">
            <w:r>
              <w:t>Исследуем расходы семьи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792604">
        <w:tc>
          <w:tcPr>
            <w:tcW w:w="800" w:type="dxa"/>
          </w:tcPr>
          <w:p w:rsidR="00E73DB1" w:rsidRDefault="00E73DB1" w:rsidP="000E0117">
            <w:r>
              <w:t>14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Учебные мини-проекты «Расходы семьи»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E5352F">
        <w:tc>
          <w:tcPr>
            <w:tcW w:w="800" w:type="dxa"/>
          </w:tcPr>
          <w:p w:rsidR="00E73DB1" w:rsidRDefault="00E73DB1" w:rsidP="000E0117">
            <w:r>
              <w:t>15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Как сформировать семейный бюджет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BC4D81">
        <w:tc>
          <w:tcPr>
            <w:tcW w:w="800" w:type="dxa"/>
          </w:tcPr>
          <w:p w:rsidR="00E73DB1" w:rsidRDefault="00E73DB1" w:rsidP="000E0117">
            <w:r>
              <w:t>16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Ролевая игра «Семейный совет по составлению бюджета»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6B530A">
        <w:tc>
          <w:tcPr>
            <w:tcW w:w="800" w:type="dxa"/>
          </w:tcPr>
          <w:p w:rsidR="00E73DB1" w:rsidRDefault="00E73DB1" w:rsidP="000E0117">
            <w:r>
              <w:t>17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Учебные мини-проекты «Семейный бюджет»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BC0EE0">
        <w:tc>
          <w:tcPr>
            <w:tcW w:w="800" w:type="dxa"/>
          </w:tcPr>
          <w:p w:rsidR="00E73DB1" w:rsidRDefault="00E73DB1" w:rsidP="000E0117">
            <w:r>
              <w:t>18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Обобщение результатов изучения модуля 1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2C232A">
        <w:tc>
          <w:tcPr>
            <w:tcW w:w="800" w:type="dxa"/>
          </w:tcPr>
          <w:p w:rsidR="00E73DB1" w:rsidRDefault="00E73DB1" w:rsidP="000E0117">
            <w:r>
              <w:t xml:space="preserve">19  </w:t>
            </w:r>
          </w:p>
          <w:p w:rsidR="00E73DB1" w:rsidRDefault="00E73DB1" w:rsidP="000E0117"/>
        </w:tc>
        <w:tc>
          <w:tcPr>
            <w:tcW w:w="6168" w:type="dxa"/>
          </w:tcPr>
          <w:p w:rsidR="00E73DB1" w:rsidRDefault="00E73DB1" w:rsidP="000E0117">
            <w:r>
              <w:t xml:space="preserve">Презентация портфолио «Доходы и расходы семьи»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9011F8">
        <w:tc>
          <w:tcPr>
            <w:tcW w:w="800" w:type="dxa"/>
          </w:tcPr>
          <w:p w:rsidR="00E73DB1" w:rsidRDefault="00E73DB1" w:rsidP="000E0117">
            <w:r>
              <w:t>20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Почему возникают риски потери денег и имущества и как от этого </w:t>
            </w:r>
          </w:p>
          <w:p w:rsidR="00E73DB1" w:rsidRDefault="00E73DB1" w:rsidP="000E0117">
            <w:r>
              <w:t xml:space="preserve">защититься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DB0BF0">
        <w:tc>
          <w:tcPr>
            <w:tcW w:w="800" w:type="dxa"/>
          </w:tcPr>
          <w:p w:rsidR="00E73DB1" w:rsidRDefault="00E73DB1" w:rsidP="000E0117">
            <w:r>
              <w:t>21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Что такое страхование и для чего оно необходимо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592B48">
        <w:tc>
          <w:tcPr>
            <w:tcW w:w="800" w:type="dxa"/>
          </w:tcPr>
          <w:p w:rsidR="00E73DB1" w:rsidRDefault="00E73DB1" w:rsidP="000E0117">
            <w:r>
              <w:t>22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Что и как можно страховать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2F6459">
        <w:tc>
          <w:tcPr>
            <w:tcW w:w="800" w:type="dxa"/>
          </w:tcPr>
          <w:p w:rsidR="00E73DB1" w:rsidRDefault="00E73DB1" w:rsidP="000E0117">
            <w:r>
              <w:t>23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  Ролевая игра «Страхование»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1613ED">
        <w:tc>
          <w:tcPr>
            <w:tcW w:w="800" w:type="dxa"/>
          </w:tcPr>
          <w:p w:rsidR="00E73DB1" w:rsidRDefault="00E73DB1" w:rsidP="000E0117">
            <w:r>
              <w:t>24</w:t>
            </w:r>
          </w:p>
        </w:tc>
        <w:tc>
          <w:tcPr>
            <w:tcW w:w="6168" w:type="dxa"/>
          </w:tcPr>
          <w:p w:rsidR="00E73DB1" w:rsidRDefault="00E73DB1" w:rsidP="000E0117">
            <w:r>
              <w:t xml:space="preserve">Исследуем, что застраховано в семье и сколько это стоит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DC7ECC">
        <w:tc>
          <w:tcPr>
            <w:tcW w:w="800" w:type="dxa"/>
          </w:tcPr>
          <w:p w:rsidR="00E73DB1" w:rsidRDefault="00E73DB1" w:rsidP="000E0117">
            <w:r>
              <w:t>25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  Как определить надежность страховых компаний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AA5F57">
        <w:tc>
          <w:tcPr>
            <w:tcW w:w="800" w:type="dxa"/>
          </w:tcPr>
          <w:p w:rsidR="00E73DB1" w:rsidRDefault="00E73DB1" w:rsidP="000E0117">
            <w:r>
              <w:t>26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  Как работает страховая компания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295E03">
        <w:tc>
          <w:tcPr>
            <w:tcW w:w="800" w:type="dxa"/>
          </w:tcPr>
          <w:p w:rsidR="00E73DB1" w:rsidRDefault="00E73DB1" w:rsidP="000E0117">
            <w:r>
              <w:t xml:space="preserve">27  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Учебные мини-проекты «Страхование»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CA3E73">
        <w:tc>
          <w:tcPr>
            <w:tcW w:w="800" w:type="dxa"/>
          </w:tcPr>
          <w:p w:rsidR="00E73DB1" w:rsidRDefault="00E73DB1" w:rsidP="000E0117">
            <w:r>
              <w:t>28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Обобщение результатов изучения модуля 2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8D62E6">
        <w:tc>
          <w:tcPr>
            <w:tcW w:w="800" w:type="dxa"/>
          </w:tcPr>
          <w:p w:rsidR="00E73DB1" w:rsidRDefault="00E73DB1" w:rsidP="000E0117">
            <w:r>
              <w:t>29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  Презентация портфолио «Риски потери денег и имущества и как </w:t>
            </w:r>
          </w:p>
          <w:p w:rsidR="00E73DB1" w:rsidRDefault="00E73DB1" w:rsidP="002E6288">
            <w:r>
              <w:t xml:space="preserve">человек может от этого защититься»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DD6D18">
        <w:tc>
          <w:tcPr>
            <w:tcW w:w="800" w:type="dxa"/>
          </w:tcPr>
          <w:p w:rsidR="00E73DB1" w:rsidRDefault="00E73DB1" w:rsidP="000E0117">
            <w:r>
              <w:t xml:space="preserve">30  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Итоговая работа по курсу «Финансовая грамотность»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055B5A">
        <w:tc>
          <w:tcPr>
            <w:tcW w:w="800" w:type="dxa"/>
          </w:tcPr>
          <w:p w:rsidR="00E73DB1" w:rsidRDefault="00E73DB1" w:rsidP="000E0117">
            <w:r>
              <w:t>31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Презентация индивидуальных и групповых проектов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6438D3">
        <w:tc>
          <w:tcPr>
            <w:tcW w:w="800" w:type="dxa"/>
          </w:tcPr>
          <w:p w:rsidR="00E73DB1" w:rsidRDefault="00E73DB1" w:rsidP="000E0117">
            <w:r>
              <w:t>32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Презентация индивидуальных и групповых проектов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A17D57">
        <w:tc>
          <w:tcPr>
            <w:tcW w:w="800" w:type="dxa"/>
          </w:tcPr>
          <w:p w:rsidR="00E73DB1" w:rsidRDefault="00E73DB1" w:rsidP="000E0117">
            <w:r>
              <w:t>33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  Презентация индивидуальных и групповых проектов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FC3720">
        <w:tc>
          <w:tcPr>
            <w:tcW w:w="800" w:type="dxa"/>
          </w:tcPr>
          <w:p w:rsidR="00E73DB1" w:rsidRDefault="00E73DB1" w:rsidP="000E0117">
            <w:r>
              <w:t>34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Презентация индивидуальных и групповых проектов   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  <w:tr w:rsidR="00E73DB1" w:rsidTr="00A954F3">
        <w:tc>
          <w:tcPr>
            <w:tcW w:w="800" w:type="dxa"/>
          </w:tcPr>
          <w:p w:rsidR="00E73DB1" w:rsidRDefault="00E73DB1" w:rsidP="000E0117">
            <w:r>
              <w:t>35</w:t>
            </w:r>
          </w:p>
        </w:tc>
        <w:tc>
          <w:tcPr>
            <w:tcW w:w="6168" w:type="dxa"/>
          </w:tcPr>
          <w:p w:rsidR="00E73DB1" w:rsidRDefault="00E73DB1" w:rsidP="002E6288">
            <w:r>
              <w:t xml:space="preserve">  Презентация индивидуальных и групповых проектов</w:t>
            </w:r>
          </w:p>
        </w:tc>
        <w:tc>
          <w:tcPr>
            <w:tcW w:w="1188" w:type="dxa"/>
          </w:tcPr>
          <w:p w:rsidR="00E73DB1" w:rsidRDefault="00E73DB1" w:rsidP="000E0117"/>
        </w:tc>
        <w:tc>
          <w:tcPr>
            <w:tcW w:w="1189" w:type="dxa"/>
          </w:tcPr>
          <w:p w:rsidR="00E73DB1" w:rsidRDefault="00E73DB1" w:rsidP="000E0117"/>
        </w:tc>
      </w:tr>
    </w:tbl>
    <w:p w:rsidR="000E0117" w:rsidRDefault="000E0117" w:rsidP="000E0117"/>
    <w:p w:rsidR="000E0117" w:rsidRDefault="000E0117" w:rsidP="000E0117"/>
    <w:p w:rsidR="00017B13" w:rsidRDefault="00017B13" w:rsidP="000E0117"/>
    <w:p w:rsidR="00017B13" w:rsidRDefault="00017B13" w:rsidP="000E0117"/>
    <w:p w:rsidR="000E0117" w:rsidRDefault="000E0117" w:rsidP="000E0117"/>
    <w:p w:rsidR="000E0117" w:rsidRDefault="000E0117" w:rsidP="000E0117"/>
    <w:p w:rsidR="000E0117" w:rsidRDefault="000E0117" w:rsidP="000E0117"/>
    <w:p w:rsidR="000E0117" w:rsidRDefault="000E0117" w:rsidP="000E0117"/>
    <w:p w:rsidR="002E6288" w:rsidRPr="000E0117" w:rsidRDefault="002E6288"/>
    <w:sectPr w:rsidR="002E6288" w:rsidRPr="000E0117" w:rsidSect="00E73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5711A"/>
    <w:multiLevelType w:val="multilevel"/>
    <w:tmpl w:val="A8D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17"/>
    <w:rsid w:val="00011B8A"/>
    <w:rsid w:val="00016B52"/>
    <w:rsid w:val="00017B13"/>
    <w:rsid w:val="000227B1"/>
    <w:rsid w:val="00026B25"/>
    <w:rsid w:val="00062CD9"/>
    <w:rsid w:val="00070077"/>
    <w:rsid w:val="00072666"/>
    <w:rsid w:val="00081E0F"/>
    <w:rsid w:val="00091C8A"/>
    <w:rsid w:val="000A1FE3"/>
    <w:rsid w:val="000A49EF"/>
    <w:rsid w:val="000A52DB"/>
    <w:rsid w:val="000A68AF"/>
    <w:rsid w:val="000A7EE2"/>
    <w:rsid w:val="000B00C8"/>
    <w:rsid w:val="000C2423"/>
    <w:rsid w:val="000C6AB8"/>
    <w:rsid w:val="000D3DE8"/>
    <w:rsid w:val="000D6A7E"/>
    <w:rsid w:val="000E0117"/>
    <w:rsid w:val="000E2559"/>
    <w:rsid w:val="000E5350"/>
    <w:rsid w:val="001264D9"/>
    <w:rsid w:val="001959A1"/>
    <w:rsid w:val="001B36A4"/>
    <w:rsid w:val="001C3D73"/>
    <w:rsid w:val="001D4C62"/>
    <w:rsid w:val="001E4756"/>
    <w:rsid w:val="0020740C"/>
    <w:rsid w:val="00216BBC"/>
    <w:rsid w:val="00222B50"/>
    <w:rsid w:val="00240102"/>
    <w:rsid w:val="00264032"/>
    <w:rsid w:val="002B2BE5"/>
    <w:rsid w:val="002B4EC6"/>
    <w:rsid w:val="002E5C15"/>
    <w:rsid w:val="002E6288"/>
    <w:rsid w:val="00310917"/>
    <w:rsid w:val="0031329B"/>
    <w:rsid w:val="0031736B"/>
    <w:rsid w:val="00327BEE"/>
    <w:rsid w:val="0034672D"/>
    <w:rsid w:val="00355ABE"/>
    <w:rsid w:val="00361697"/>
    <w:rsid w:val="003703E1"/>
    <w:rsid w:val="00374CCA"/>
    <w:rsid w:val="003945D6"/>
    <w:rsid w:val="003A1E4A"/>
    <w:rsid w:val="003A2164"/>
    <w:rsid w:val="003C19C4"/>
    <w:rsid w:val="003D1A97"/>
    <w:rsid w:val="003E061D"/>
    <w:rsid w:val="003F4080"/>
    <w:rsid w:val="00430E63"/>
    <w:rsid w:val="00432EA3"/>
    <w:rsid w:val="004507CD"/>
    <w:rsid w:val="00453790"/>
    <w:rsid w:val="00470DAB"/>
    <w:rsid w:val="004836E0"/>
    <w:rsid w:val="004A1340"/>
    <w:rsid w:val="004B6D12"/>
    <w:rsid w:val="004D2DA6"/>
    <w:rsid w:val="004D31D4"/>
    <w:rsid w:val="004D3B09"/>
    <w:rsid w:val="004E5DCA"/>
    <w:rsid w:val="00506C4D"/>
    <w:rsid w:val="00520C15"/>
    <w:rsid w:val="00520E8C"/>
    <w:rsid w:val="00531DE1"/>
    <w:rsid w:val="00541473"/>
    <w:rsid w:val="00557375"/>
    <w:rsid w:val="005609E7"/>
    <w:rsid w:val="00570929"/>
    <w:rsid w:val="00583E27"/>
    <w:rsid w:val="005A366E"/>
    <w:rsid w:val="005B7A77"/>
    <w:rsid w:val="005D2B2F"/>
    <w:rsid w:val="005D7D20"/>
    <w:rsid w:val="005F3A69"/>
    <w:rsid w:val="0060211C"/>
    <w:rsid w:val="006107DB"/>
    <w:rsid w:val="006224C2"/>
    <w:rsid w:val="00624C3C"/>
    <w:rsid w:val="00627E6F"/>
    <w:rsid w:val="00645293"/>
    <w:rsid w:val="00650DFC"/>
    <w:rsid w:val="00672B2C"/>
    <w:rsid w:val="006A12F3"/>
    <w:rsid w:val="006A579C"/>
    <w:rsid w:val="006B6ECD"/>
    <w:rsid w:val="006D5651"/>
    <w:rsid w:val="006E10F2"/>
    <w:rsid w:val="006E3F3A"/>
    <w:rsid w:val="006E44A0"/>
    <w:rsid w:val="006F1643"/>
    <w:rsid w:val="007243BA"/>
    <w:rsid w:val="007345C5"/>
    <w:rsid w:val="00741C63"/>
    <w:rsid w:val="00753074"/>
    <w:rsid w:val="00753D56"/>
    <w:rsid w:val="007E030F"/>
    <w:rsid w:val="007E0FCC"/>
    <w:rsid w:val="007E3EE0"/>
    <w:rsid w:val="007F006F"/>
    <w:rsid w:val="00801692"/>
    <w:rsid w:val="0080676D"/>
    <w:rsid w:val="00814002"/>
    <w:rsid w:val="00832EAF"/>
    <w:rsid w:val="008355DD"/>
    <w:rsid w:val="0084120A"/>
    <w:rsid w:val="008550C7"/>
    <w:rsid w:val="00867E65"/>
    <w:rsid w:val="00885B71"/>
    <w:rsid w:val="00890608"/>
    <w:rsid w:val="008963CD"/>
    <w:rsid w:val="008D5CD0"/>
    <w:rsid w:val="008F7E03"/>
    <w:rsid w:val="00921F25"/>
    <w:rsid w:val="00954B63"/>
    <w:rsid w:val="009557AD"/>
    <w:rsid w:val="0097560E"/>
    <w:rsid w:val="009939C4"/>
    <w:rsid w:val="009A24A5"/>
    <w:rsid w:val="009A3977"/>
    <w:rsid w:val="009A6C95"/>
    <w:rsid w:val="009B421B"/>
    <w:rsid w:val="009C0067"/>
    <w:rsid w:val="009E00EE"/>
    <w:rsid w:val="009E6147"/>
    <w:rsid w:val="00A000CE"/>
    <w:rsid w:val="00A039BC"/>
    <w:rsid w:val="00A155B7"/>
    <w:rsid w:val="00A25A83"/>
    <w:rsid w:val="00A37B08"/>
    <w:rsid w:val="00A4207D"/>
    <w:rsid w:val="00A507BF"/>
    <w:rsid w:val="00A56B99"/>
    <w:rsid w:val="00A653F7"/>
    <w:rsid w:val="00A66F8D"/>
    <w:rsid w:val="00A67D17"/>
    <w:rsid w:val="00A71937"/>
    <w:rsid w:val="00A87FB1"/>
    <w:rsid w:val="00A9359D"/>
    <w:rsid w:val="00AB5BCB"/>
    <w:rsid w:val="00AB75E0"/>
    <w:rsid w:val="00AD6987"/>
    <w:rsid w:val="00AF1B2A"/>
    <w:rsid w:val="00AF6998"/>
    <w:rsid w:val="00B548E8"/>
    <w:rsid w:val="00B60B6E"/>
    <w:rsid w:val="00B639A9"/>
    <w:rsid w:val="00B72A6E"/>
    <w:rsid w:val="00B820E7"/>
    <w:rsid w:val="00B85C2F"/>
    <w:rsid w:val="00BD20F4"/>
    <w:rsid w:val="00BD5E74"/>
    <w:rsid w:val="00BE41BC"/>
    <w:rsid w:val="00BF2319"/>
    <w:rsid w:val="00BF3911"/>
    <w:rsid w:val="00C0054F"/>
    <w:rsid w:val="00C21D58"/>
    <w:rsid w:val="00C35707"/>
    <w:rsid w:val="00C35D23"/>
    <w:rsid w:val="00C6785E"/>
    <w:rsid w:val="00C708DE"/>
    <w:rsid w:val="00CC0D52"/>
    <w:rsid w:val="00CC2C83"/>
    <w:rsid w:val="00CC4D60"/>
    <w:rsid w:val="00CD00C8"/>
    <w:rsid w:val="00CF6546"/>
    <w:rsid w:val="00CF7B0A"/>
    <w:rsid w:val="00D0364A"/>
    <w:rsid w:val="00D15406"/>
    <w:rsid w:val="00D2213B"/>
    <w:rsid w:val="00D40C35"/>
    <w:rsid w:val="00D66568"/>
    <w:rsid w:val="00DA270D"/>
    <w:rsid w:val="00DA34E6"/>
    <w:rsid w:val="00DC6990"/>
    <w:rsid w:val="00DC79A7"/>
    <w:rsid w:val="00DD347D"/>
    <w:rsid w:val="00DD6B9F"/>
    <w:rsid w:val="00E117A4"/>
    <w:rsid w:val="00E26692"/>
    <w:rsid w:val="00E30AAE"/>
    <w:rsid w:val="00E31B29"/>
    <w:rsid w:val="00E510A7"/>
    <w:rsid w:val="00E55469"/>
    <w:rsid w:val="00E555E2"/>
    <w:rsid w:val="00E56BE0"/>
    <w:rsid w:val="00E73DB1"/>
    <w:rsid w:val="00E916FD"/>
    <w:rsid w:val="00EA658E"/>
    <w:rsid w:val="00ED55A6"/>
    <w:rsid w:val="00EF58A6"/>
    <w:rsid w:val="00F05742"/>
    <w:rsid w:val="00F20252"/>
    <w:rsid w:val="00F27F66"/>
    <w:rsid w:val="00F46A80"/>
    <w:rsid w:val="00F46EE9"/>
    <w:rsid w:val="00F65A8E"/>
    <w:rsid w:val="00F77C51"/>
    <w:rsid w:val="00F8276E"/>
    <w:rsid w:val="00F86E86"/>
    <w:rsid w:val="00F976BA"/>
    <w:rsid w:val="00FB55B4"/>
    <w:rsid w:val="00FD179E"/>
    <w:rsid w:val="00FD598A"/>
    <w:rsid w:val="00FE708B"/>
    <w:rsid w:val="00FE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127E8-448C-4159-A382-60C1093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7B13"/>
    <w:rPr>
      <w:color w:val="0563C1" w:themeColor="hyperlink"/>
      <w:u w:val="single"/>
    </w:rPr>
  </w:style>
  <w:style w:type="character" w:styleId="a5">
    <w:name w:val="FollowedHyperlink"/>
    <w:basedOn w:val="a0"/>
    <w:rsid w:val="00E73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tolk.pro/10-multfilmov-kotorye-nauchat-detej-obrashhatsja-s-dengami/" TargetMode="External"/><Relationship Id="rId13" Type="http://schemas.openxmlformats.org/officeDocument/2006/relationships/hyperlink" Target="https://mp3apple.com/download/AnjtSUwtz3lU3caLydRSfg/" TargetMode="External"/><Relationship Id="rId18" Type="http://schemas.openxmlformats.org/officeDocument/2006/relationships/hyperlink" Target="https://dni-f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12" Type="http://schemas.openxmlformats.org/officeDocument/2006/relationships/hyperlink" Target="https://fintolk.pro/10-multfilmov-kotorye-nauchat-detej-obrashhatsja-s-dengami/" TargetMode="External"/><Relationship Id="rId17" Type="http://schemas.openxmlformats.org/officeDocument/2006/relationships/hyperlink" Target="https://mp3apple.com/download/AnjtSUwtz3lU3caLydRSf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tolk.pro/10-multfilmov-kotorye-nauchat-detej-obrashhatsja-s-dengam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10" Type="http://schemas.openxmlformats.org/officeDocument/2006/relationships/hyperlink" Target="https://dni-f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3apple.com/download/AnjtSUwtz3lU3caLydRSfg/" TargetMode="External"/><Relationship Id="rId14" Type="http://schemas.openxmlformats.org/officeDocument/2006/relationships/hyperlink" Target="https://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85A4-2068-4F5E-A073-7010F6E8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2355</Words>
  <Characters>18890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новый3</cp:lastModifiedBy>
  <cp:revision>2</cp:revision>
  <dcterms:created xsi:type="dcterms:W3CDTF">2022-10-27T02:47:00Z</dcterms:created>
  <dcterms:modified xsi:type="dcterms:W3CDTF">2022-10-27T02:47:00Z</dcterms:modified>
</cp:coreProperties>
</file>