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C5" w:rsidRPr="00B1564E" w:rsidRDefault="002022C5" w:rsidP="002542D2">
      <w:pPr>
        <w:jc w:val="center"/>
        <w:rPr>
          <w:b/>
        </w:rPr>
      </w:pPr>
      <w:r w:rsidRPr="00B1564E">
        <w:rPr>
          <w:b/>
        </w:rPr>
        <w:t>ПОЯСНИТЕЛЬНАЯ ЗАПИСКА</w:t>
      </w:r>
    </w:p>
    <w:p w:rsidR="002022C5" w:rsidRPr="00B1564E" w:rsidRDefault="002022C5" w:rsidP="002542D2">
      <w:pPr>
        <w:jc w:val="center"/>
        <w:rPr>
          <w:b/>
        </w:rPr>
      </w:pPr>
      <w:r w:rsidRPr="00B1564E">
        <w:rPr>
          <w:b/>
        </w:rPr>
        <w:t xml:space="preserve">к учебному плану </w:t>
      </w:r>
      <w:r>
        <w:rPr>
          <w:b/>
        </w:rPr>
        <w:t>МБ</w:t>
      </w:r>
      <w:r w:rsidRPr="00B1564E">
        <w:rPr>
          <w:b/>
        </w:rPr>
        <w:t xml:space="preserve">ОУ «Троицкая </w:t>
      </w:r>
      <w:r>
        <w:rPr>
          <w:b/>
        </w:rPr>
        <w:t>средняя школа</w:t>
      </w:r>
      <w:r w:rsidRPr="00B1564E">
        <w:rPr>
          <w:b/>
        </w:rPr>
        <w:t>»</w:t>
      </w:r>
    </w:p>
    <w:p w:rsidR="002022C5" w:rsidRDefault="002022C5" w:rsidP="002542D2">
      <w:pPr>
        <w:jc w:val="center"/>
        <w:rPr>
          <w:b/>
        </w:rPr>
      </w:pPr>
      <w:r w:rsidRPr="005F78C5">
        <w:rPr>
          <w:b/>
        </w:rPr>
        <w:t>для организации образовательного процессадетям</w:t>
      </w:r>
    </w:p>
    <w:p w:rsidR="002022C5" w:rsidRPr="00B1564E" w:rsidRDefault="002022C5" w:rsidP="002542D2">
      <w:pPr>
        <w:jc w:val="center"/>
        <w:rPr>
          <w:b/>
        </w:rPr>
      </w:pPr>
      <w:r w:rsidRPr="005F78C5">
        <w:rPr>
          <w:b/>
        </w:rPr>
        <w:t>с ограниченными возможностями здоровья</w:t>
      </w:r>
      <w:r w:rsidRPr="00B1564E">
        <w:rPr>
          <w:b/>
        </w:rPr>
        <w:t>в</w:t>
      </w:r>
      <w:r w:rsidR="007E6887">
        <w:rPr>
          <w:b/>
        </w:rPr>
        <w:t xml:space="preserve"> 5</w:t>
      </w:r>
      <w:r>
        <w:rPr>
          <w:b/>
        </w:rPr>
        <w:t xml:space="preserve"> - 9 </w:t>
      </w:r>
      <w:r w:rsidRPr="00B1564E">
        <w:rPr>
          <w:b/>
        </w:rPr>
        <w:t xml:space="preserve"> классах</w:t>
      </w:r>
    </w:p>
    <w:p w:rsidR="002022C5" w:rsidRPr="00B1564E" w:rsidRDefault="00683DC1" w:rsidP="002542D2">
      <w:pPr>
        <w:jc w:val="center"/>
        <w:rPr>
          <w:b/>
        </w:rPr>
      </w:pPr>
      <w:r>
        <w:rPr>
          <w:b/>
        </w:rPr>
        <w:t>на 202</w:t>
      </w:r>
      <w:r w:rsidR="008F76D1">
        <w:rPr>
          <w:b/>
        </w:rPr>
        <w:t>1</w:t>
      </w:r>
      <w:r w:rsidR="002022C5" w:rsidRPr="00B1564E">
        <w:rPr>
          <w:b/>
        </w:rPr>
        <w:t>-</w:t>
      </w:r>
      <w:r>
        <w:rPr>
          <w:b/>
        </w:rPr>
        <w:t xml:space="preserve"> 202</w:t>
      </w:r>
      <w:r w:rsidR="008F76D1">
        <w:rPr>
          <w:b/>
        </w:rPr>
        <w:t xml:space="preserve">2 </w:t>
      </w:r>
      <w:proofErr w:type="spellStart"/>
      <w:r w:rsidR="002022C5" w:rsidRPr="00B1564E">
        <w:rPr>
          <w:b/>
        </w:rPr>
        <w:t>уч.год</w:t>
      </w:r>
      <w:proofErr w:type="spellEnd"/>
    </w:p>
    <w:p w:rsidR="002022C5" w:rsidRPr="0041275C" w:rsidRDefault="002022C5" w:rsidP="002542D2">
      <w:pPr>
        <w:spacing w:before="40" w:after="40" w:line="276" w:lineRule="auto"/>
        <w:jc w:val="both"/>
        <w:rPr>
          <w:color w:val="000000"/>
        </w:rPr>
      </w:pPr>
    </w:p>
    <w:p w:rsidR="002022C5" w:rsidRPr="0012443D" w:rsidRDefault="0012443D" w:rsidP="0012443D">
      <w:pPr>
        <w:ind w:firstLine="709"/>
        <w:contextualSpacing/>
        <w:rPr>
          <w:szCs w:val="28"/>
        </w:rPr>
      </w:pPr>
      <w:proofErr w:type="gramStart"/>
      <w:r w:rsidRPr="004611BD">
        <w:rPr>
          <w:szCs w:val="28"/>
        </w:rPr>
        <w:t xml:space="preserve">Учебный план учащихся обучающихся с ОВЗ составлен на основе Закона «Об образовании» и  Методических рекомендаций по формированию учебных планов для организации образовательного процесса детям с ограниченными возможностями здоровья в Красноярском крае (Приказ Министерства образования и науки Красноярского края № 5429 от 17 июня </w:t>
      </w:r>
      <w:smartTag w:uri="urn:schemas-microsoft-com:office:smarttags" w:element="metricconverter">
        <w:smartTagPr>
          <w:attr w:name="ProductID" w:val="2013 г"/>
        </w:smartTagPr>
        <w:r w:rsidRPr="004611BD">
          <w:rPr>
            <w:szCs w:val="28"/>
          </w:rPr>
          <w:t>2013 г</w:t>
        </w:r>
      </w:smartTag>
      <w:r w:rsidRPr="004611BD">
        <w:rPr>
          <w:szCs w:val="28"/>
        </w:rPr>
        <w:t xml:space="preserve">.). </w:t>
      </w:r>
      <w:proofErr w:type="gramEnd"/>
    </w:p>
    <w:p w:rsidR="002022C5" w:rsidRDefault="002022C5" w:rsidP="002542D2">
      <w:pPr>
        <w:ind w:firstLine="708"/>
        <w:jc w:val="both"/>
      </w:pPr>
      <w:r>
        <w:t xml:space="preserve">Организация образовательного процесса детей с ограниченными возможностями здоровья, прежде всего, направлена на их социализацию в общество. Она носит комплексный характер, соединяющий в себе методы и приемы общеобразовательной и коррекционно-развивающей работы с учащимися с ограниченными возможностями здоровья и реализуется во вторую половину дня. В учебную нагрузку обучающихся не входят часы коррекционно-развивающей области. </w:t>
      </w:r>
    </w:p>
    <w:p w:rsidR="002022C5" w:rsidRPr="002542D2" w:rsidRDefault="002022C5" w:rsidP="002542D2">
      <w:pPr>
        <w:jc w:val="both"/>
        <w:rPr>
          <w:color w:val="FF0000"/>
        </w:rPr>
      </w:pPr>
    </w:p>
    <w:p w:rsidR="002022C5" w:rsidRDefault="002022C5" w:rsidP="002542D2">
      <w:pPr>
        <w:jc w:val="both"/>
      </w:pPr>
      <w:r>
        <w:tab/>
        <w:t>В исполнении приказа Министерства образования и науки Российской Федерации от 30.08.2010 № 889 «О внесении изменений в федеральный базисный учебный план и примерные планы для образовательных учреждений Российской Федерации» введен третий час физической культуры для всех классов.</w:t>
      </w:r>
    </w:p>
    <w:p w:rsidR="002022C5" w:rsidRDefault="002022C5" w:rsidP="002542D2">
      <w:pPr>
        <w:jc w:val="both"/>
      </w:pPr>
      <w:r>
        <w:tab/>
        <w:t>При организации, планировании и проведении третьего часа физической культуры общеобразовательное учреждение   использует «Модульную программу третьего урока физической культуры для 1 – 11 классов общеобразовательных учреждений», адаптированную для детей с ОВЗ.</w:t>
      </w:r>
    </w:p>
    <w:p w:rsidR="002022C5" w:rsidRDefault="002022C5" w:rsidP="002542D2">
      <w:pPr>
        <w:jc w:val="both"/>
      </w:pPr>
      <w:r>
        <w:tab/>
        <w:t>Дети с ограниченными возможностями здоровья не способны к освоению в полном объеме образовательного стандарта. Поэтому образовательный процесс осуществляется по адаптированным программам.</w:t>
      </w:r>
    </w:p>
    <w:p w:rsidR="002022C5" w:rsidRDefault="002022C5" w:rsidP="002542D2">
      <w:pPr>
        <w:jc w:val="both"/>
      </w:pPr>
      <w:r>
        <w:tab/>
        <w:t xml:space="preserve">Учебный план для обучающихся, не способных освоить образовательный стандарт, разрабатывается в соответствии с психофизическими особенностями. При этом «образовательный» блок соотносится с аналогичным компонентом стандарта общего образования, но не равен ему по объему.  Учебные планы для такой группы детей образовательное учреждение разрабатывает самостоятельно. </w:t>
      </w:r>
    </w:p>
    <w:p w:rsidR="002022C5" w:rsidRDefault="002022C5" w:rsidP="002542D2">
      <w:pPr>
        <w:jc w:val="both"/>
      </w:pPr>
      <w:r>
        <w:t xml:space="preserve">         Коррекционный блок выполняется во внеурочное время согласно рекомендациям ПМПК.</w:t>
      </w:r>
    </w:p>
    <w:p w:rsidR="002022C5" w:rsidRDefault="002022C5" w:rsidP="002542D2">
      <w:pPr>
        <w:jc w:val="both"/>
      </w:pPr>
      <w:r>
        <w:t xml:space="preserve">          Обучающимся с ограниченными возможностями здоровья, не освоившим основное общее образование, обучающимся по адаптированным программам, выдается свидетельство об обучении.</w:t>
      </w:r>
    </w:p>
    <w:p w:rsidR="002022C5" w:rsidRDefault="002022C5" w:rsidP="002542D2">
      <w:pPr>
        <w:jc w:val="both"/>
      </w:pPr>
    </w:p>
    <w:p w:rsidR="002022C5" w:rsidRPr="0041275C" w:rsidRDefault="002022C5" w:rsidP="002542D2">
      <w:pPr>
        <w:pStyle w:val="msonormalcxspmiddle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1275C">
        <w:rPr>
          <w:color w:val="000000"/>
          <w:sz w:val="24"/>
          <w:szCs w:val="24"/>
        </w:rPr>
        <w:t xml:space="preserve">Учебный план </w:t>
      </w:r>
      <w:r>
        <w:rPr>
          <w:color w:val="000000"/>
          <w:sz w:val="24"/>
          <w:szCs w:val="24"/>
        </w:rPr>
        <w:t xml:space="preserve">основного </w:t>
      </w:r>
      <w:r w:rsidRPr="0041275C">
        <w:rPr>
          <w:color w:val="000000"/>
          <w:sz w:val="24"/>
          <w:szCs w:val="24"/>
        </w:rPr>
        <w:t>общего образования ориентирован на 3</w:t>
      </w:r>
      <w:r>
        <w:rPr>
          <w:color w:val="000000"/>
          <w:sz w:val="24"/>
          <w:szCs w:val="24"/>
        </w:rPr>
        <w:t>4</w:t>
      </w:r>
      <w:r w:rsidRPr="0041275C">
        <w:rPr>
          <w:color w:val="000000"/>
          <w:sz w:val="24"/>
          <w:szCs w:val="24"/>
        </w:rPr>
        <w:t xml:space="preserve"> учебных недел</w:t>
      </w:r>
      <w:r>
        <w:rPr>
          <w:color w:val="000000"/>
          <w:sz w:val="24"/>
          <w:szCs w:val="24"/>
        </w:rPr>
        <w:t>и</w:t>
      </w:r>
      <w:r w:rsidRPr="0041275C">
        <w:rPr>
          <w:color w:val="000000"/>
          <w:sz w:val="24"/>
          <w:szCs w:val="24"/>
        </w:rPr>
        <w:t xml:space="preserve"> в год</w:t>
      </w:r>
      <w:r>
        <w:rPr>
          <w:color w:val="000000"/>
          <w:sz w:val="24"/>
          <w:szCs w:val="24"/>
        </w:rPr>
        <w:t>.</w:t>
      </w:r>
      <w:r w:rsidRPr="0041275C">
        <w:rPr>
          <w:color w:val="000000"/>
          <w:sz w:val="24"/>
          <w:szCs w:val="24"/>
        </w:rPr>
        <w:t xml:space="preserve"> Школа работает в 1 смену при </w:t>
      </w:r>
      <w:r>
        <w:rPr>
          <w:color w:val="000000"/>
          <w:sz w:val="24"/>
          <w:szCs w:val="24"/>
        </w:rPr>
        <w:t>пя</w:t>
      </w:r>
      <w:r w:rsidRPr="0041275C">
        <w:rPr>
          <w:color w:val="000000"/>
          <w:sz w:val="24"/>
          <w:szCs w:val="24"/>
        </w:rPr>
        <w:t>тидневной учебной не</w:t>
      </w:r>
      <w:r>
        <w:rPr>
          <w:color w:val="000000"/>
          <w:sz w:val="24"/>
          <w:szCs w:val="24"/>
        </w:rPr>
        <w:t>деле. Продолжительность урока 40</w:t>
      </w:r>
      <w:r w:rsidRPr="0041275C">
        <w:rPr>
          <w:color w:val="000000"/>
          <w:sz w:val="24"/>
          <w:szCs w:val="24"/>
        </w:rPr>
        <w:t xml:space="preserve"> минут.</w:t>
      </w:r>
    </w:p>
    <w:p w:rsidR="002022C5" w:rsidRDefault="002022C5" w:rsidP="002542D2">
      <w:pPr>
        <w:ind w:firstLine="708"/>
        <w:jc w:val="both"/>
      </w:pPr>
      <w:r>
        <w:t>В 5 – 9 классах продолжается обучение образовательным учебным предметам и вводится трудовое обучение, имеющее профессиональную направленность.</w:t>
      </w:r>
    </w:p>
    <w:p w:rsidR="002022C5" w:rsidRDefault="002022C5" w:rsidP="002542D2">
      <w:pPr>
        <w:jc w:val="both"/>
      </w:pPr>
      <w:r>
        <w:tab/>
        <w:t>Учебный план предусматривает пятилетний срок обучения как наиболее оптимальный для получения обучающимися общего образования.</w:t>
      </w:r>
    </w:p>
    <w:p w:rsidR="002022C5" w:rsidRDefault="002022C5" w:rsidP="002542D2">
      <w:pPr>
        <w:jc w:val="both"/>
      </w:pPr>
      <w:r>
        <w:tab/>
        <w:t>В 5 – 9 классах расширяется инвариантная часть учебного плана за счет предметов «История», «География», «Физика», «Химия», «Иностранный язык».</w:t>
      </w:r>
    </w:p>
    <w:p w:rsidR="002022C5" w:rsidRDefault="002022C5" w:rsidP="002542D2">
      <w:pPr>
        <w:jc w:val="both"/>
      </w:pPr>
      <w:r>
        <w:tab/>
        <w:t>Учебный предмет «История» формирует систему знаний о самых значительных событиях, становления и развития основ российской государственности с древнейших времен до новейшей истории.</w:t>
      </w:r>
    </w:p>
    <w:p w:rsidR="002022C5" w:rsidRDefault="002022C5" w:rsidP="002542D2">
      <w:pPr>
        <w:jc w:val="both"/>
      </w:pPr>
      <w:r>
        <w:lastRenderedPageBreak/>
        <w:tab/>
        <w:t>Особое место в учебном предмете «География» отводится изучению родного края, природоохранной деятельности, что существенно дополняет систему воспитательной работы по гражданскому, нравственно-эстетическому воспитанию.</w:t>
      </w:r>
    </w:p>
    <w:p w:rsidR="002022C5" w:rsidRDefault="002022C5" w:rsidP="002542D2">
      <w:pPr>
        <w:jc w:val="both"/>
      </w:pPr>
      <w:r>
        <w:tab/>
        <w:t>Наибольший объем в учебном плане отводится трудовому обучению. Профили трудового обучения необходимо подбирать в соответствии с потребностями и психофизическими возможностями умственно отсталых детей с учетом региональных особенностей и наличием условием для реализации профиля.</w:t>
      </w:r>
    </w:p>
    <w:p w:rsidR="002022C5" w:rsidRDefault="002022C5" w:rsidP="002542D2">
      <w:pPr>
        <w:jc w:val="both"/>
      </w:pPr>
      <w:r>
        <w:tab/>
        <w:t xml:space="preserve">Учебный предмет «социально – бытовая ориентировка» обеспечивает возможность </w:t>
      </w:r>
      <w:proofErr w:type="spellStart"/>
      <w:r>
        <w:t>систематизированно</w:t>
      </w:r>
      <w:proofErr w:type="spellEnd"/>
      <w:r>
        <w:t xml:space="preserve"> формировать и совершенствовать у детей необходимые им навыки самообслуживания, ведения домашнего хозяйства, ориентировки в окружающем мире.</w:t>
      </w:r>
    </w:p>
    <w:p w:rsidR="002022C5" w:rsidRDefault="002022C5" w:rsidP="002542D2">
      <w:pPr>
        <w:jc w:val="both"/>
      </w:pPr>
      <w:r>
        <w:tab/>
        <w:t>Отдельным предметом в обучении умственно отсталых детей может выступать учебный предмет «Информатика», который способствует принципу коррекционной направленности образовательного процесса, который является ведущим.</w:t>
      </w:r>
    </w:p>
    <w:p w:rsidR="002022C5" w:rsidRDefault="002022C5" w:rsidP="002542D2">
      <w:pPr>
        <w:jc w:val="both"/>
      </w:pPr>
      <w:r>
        <w:tab/>
        <w:t>В 8 – 9 классах вводится по 1 часу учебного предмета «Иностранный язык». Данный учебный предмет ориентирован на повышение уровня социализации детей в обществе.</w:t>
      </w:r>
    </w:p>
    <w:p w:rsidR="002022C5" w:rsidRDefault="002022C5" w:rsidP="002542D2">
      <w:pPr>
        <w:jc w:val="both"/>
      </w:pPr>
      <w:r>
        <w:tab/>
        <w:t>С целью повышения уровня социализации учащихся в учебный план для детей с умственной отсталостью вводятся такие учебные предметы как «Физика» и «Химия».</w:t>
      </w:r>
    </w:p>
    <w:p w:rsidR="002022C5" w:rsidRDefault="002022C5" w:rsidP="002542D2">
      <w:pPr>
        <w:jc w:val="both"/>
      </w:pPr>
      <w:r>
        <w:tab/>
        <w:t>Введение в учебный процесс таких учебных предметов как «Иностранный язык», «Физика», «Химия» возможно только при наличии в образовательном учреждении необходимых условий (оборудование, образовательная программа, разработанный УМК, профессиональные кадры).</w:t>
      </w:r>
    </w:p>
    <w:p w:rsidR="002022C5" w:rsidRPr="00C036C6" w:rsidRDefault="002022C5" w:rsidP="008F76D1">
      <w:pPr>
        <w:ind w:firstLine="709"/>
        <w:jc w:val="both"/>
      </w:pPr>
      <w:r w:rsidRPr="00C036C6">
        <w:t xml:space="preserve">Введены предметы по выбору учащихся. </w:t>
      </w:r>
      <w:r w:rsidRPr="002009C6">
        <w:t xml:space="preserve">По запросам родителей и учащихся предметы распределены следующим </w:t>
      </w:r>
      <w:r w:rsidR="002009C6" w:rsidRPr="002009C6">
        <w:t xml:space="preserve">образом: </w:t>
      </w:r>
      <w:r w:rsidRPr="002009C6">
        <w:t xml:space="preserve">в </w:t>
      </w:r>
      <w:r w:rsidR="008F76D1">
        <w:t>8</w:t>
      </w:r>
      <w:r w:rsidRPr="002009C6">
        <w:t xml:space="preserve"> классе –</w:t>
      </w:r>
      <w:r w:rsidR="002009C6" w:rsidRPr="002009C6">
        <w:t xml:space="preserve"> технология,</w:t>
      </w:r>
      <w:r w:rsidR="008F76D1">
        <w:t xml:space="preserve"> обществознание</w:t>
      </w:r>
      <w:r w:rsidRPr="002542D2">
        <w:t xml:space="preserve">, </w:t>
      </w:r>
      <w:r w:rsidR="008F76D1">
        <w:t>история</w:t>
      </w:r>
      <w:r w:rsidRPr="002009C6">
        <w:t>;</w:t>
      </w:r>
      <w:r w:rsidR="006E27C8">
        <w:t xml:space="preserve"> </w:t>
      </w:r>
      <w:r w:rsidRPr="002009C6">
        <w:t>в 9 классе – технология.</w:t>
      </w:r>
    </w:p>
    <w:p w:rsidR="002022C5" w:rsidRPr="00C036C6" w:rsidRDefault="002022C5" w:rsidP="002542D2">
      <w:pPr>
        <w:jc w:val="both"/>
      </w:pPr>
      <w:r>
        <w:t xml:space="preserve">        В 5- 9 классах осуществляется </w:t>
      </w:r>
      <w:proofErr w:type="spellStart"/>
      <w:r>
        <w:t>допрофессиональное</w:t>
      </w:r>
      <w:proofErr w:type="spellEnd"/>
      <w:r>
        <w:t xml:space="preserve"> трудовое обучение, целью которого является подготовка обучающихся к самостоятельному труду. По предмету «Технология» обучающиеся сдают экзамен.</w:t>
      </w:r>
      <w:r>
        <w:tab/>
        <w:t>По окончании 9 класса для учащихся проводится итоговая  аттестация по трудовому обучению.</w:t>
      </w:r>
    </w:p>
    <w:p w:rsidR="002022C5" w:rsidRDefault="002022C5" w:rsidP="002542D2">
      <w:pPr>
        <w:jc w:val="both"/>
      </w:pPr>
    </w:p>
    <w:p w:rsidR="002022C5" w:rsidRDefault="002022C5" w:rsidP="002542D2">
      <w:pPr>
        <w:jc w:val="both"/>
      </w:pPr>
    </w:p>
    <w:p w:rsidR="002022C5" w:rsidRDefault="002022C5" w:rsidP="002542D2">
      <w:pPr>
        <w:jc w:val="both"/>
      </w:pPr>
    </w:p>
    <w:p w:rsidR="00AC65FB" w:rsidRDefault="00AC65FB">
      <w:pPr>
        <w:spacing w:after="200" w:line="276" w:lineRule="auto"/>
      </w:pPr>
      <w:r>
        <w:br w:type="page"/>
      </w:r>
    </w:p>
    <w:p w:rsidR="002022C5" w:rsidRDefault="002022C5" w:rsidP="002542D2">
      <w:pPr>
        <w:jc w:val="both"/>
      </w:pPr>
    </w:p>
    <w:p w:rsidR="002022C5" w:rsidRDefault="006E27C8" w:rsidP="006E27C8">
      <w:pPr>
        <w:jc w:val="both"/>
        <w:rPr>
          <w:bCs/>
          <w:iCs/>
          <w:color w:val="000000"/>
        </w:rPr>
      </w:pPr>
      <w:r>
        <w:rPr>
          <w:noProof/>
        </w:rPr>
        <w:drawing>
          <wp:inline distT="0" distB="0" distL="0" distR="0">
            <wp:extent cx="6106160" cy="8639485"/>
            <wp:effectExtent l="19050" t="0" r="8890" b="0"/>
            <wp:docPr id="1" name="Рисунок 1" descr="C:\Users\Professional\Downloads\уч.план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уч.план ОВ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6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2C5" w:rsidSect="00006EED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BA1"/>
    <w:rsid w:val="0012443D"/>
    <w:rsid w:val="002009C6"/>
    <w:rsid w:val="002022C5"/>
    <w:rsid w:val="002128AE"/>
    <w:rsid w:val="00252966"/>
    <w:rsid w:val="002542D2"/>
    <w:rsid w:val="004872CC"/>
    <w:rsid w:val="004A105C"/>
    <w:rsid w:val="005D4410"/>
    <w:rsid w:val="00683DC1"/>
    <w:rsid w:val="006E27C8"/>
    <w:rsid w:val="007E6887"/>
    <w:rsid w:val="007F40E1"/>
    <w:rsid w:val="008F76D1"/>
    <w:rsid w:val="00A4431A"/>
    <w:rsid w:val="00A554AD"/>
    <w:rsid w:val="00A55CA3"/>
    <w:rsid w:val="00AC65FB"/>
    <w:rsid w:val="00B53F2E"/>
    <w:rsid w:val="00D25BA1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2022C5"/>
    <w:pPr>
      <w:spacing w:before="40" w:after="40"/>
    </w:pPr>
    <w:rPr>
      <w:sz w:val="20"/>
      <w:szCs w:val="20"/>
    </w:rPr>
  </w:style>
  <w:style w:type="paragraph" w:styleId="a3">
    <w:name w:val="Body Text"/>
    <w:basedOn w:val="a"/>
    <w:link w:val="a4"/>
    <w:rsid w:val="00FD649D"/>
    <w:rPr>
      <w:sz w:val="28"/>
    </w:rPr>
  </w:style>
  <w:style w:type="character" w:customStyle="1" w:styleId="a4">
    <w:name w:val="Основной текст Знак"/>
    <w:basedOn w:val="a0"/>
    <w:link w:val="a3"/>
    <w:rsid w:val="00FD64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5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A203-EA29-421F-9107-0CDD6F21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18</cp:revision>
  <cp:lastPrinted>2021-09-03T10:54:00Z</cp:lastPrinted>
  <dcterms:created xsi:type="dcterms:W3CDTF">2019-09-02T12:49:00Z</dcterms:created>
  <dcterms:modified xsi:type="dcterms:W3CDTF">2021-11-30T13:15:00Z</dcterms:modified>
</cp:coreProperties>
</file>