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E8" w:rsidRDefault="001300E8" w:rsidP="005E5063">
      <w:pPr>
        <w:jc w:val="center"/>
        <w:rPr>
          <w:rFonts w:ascii="Times New Roman" w:eastAsia="Times New Roman" w:hAnsi="Times New Roman" w:cs="Times New Roman"/>
          <w:i/>
          <w:iCs/>
          <w:sz w:val="24"/>
          <w:szCs w:val="24"/>
          <w:lang w:eastAsia="ru-RU"/>
        </w:rPr>
      </w:pPr>
      <w:r w:rsidRPr="001300E8">
        <w:rPr>
          <w:rFonts w:ascii="Times New Roman" w:eastAsia="Times New Roman" w:hAnsi="Times New Roman" w:cs="Times New Roman"/>
          <w:i/>
          <w:iCs/>
          <w:noProof/>
          <w:sz w:val="24"/>
          <w:szCs w:val="24"/>
          <w:lang w:eastAsia="ru-RU"/>
        </w:rPr>
        <w:drawing>
          <wp:inline distT="0" distB="0" distL="0" distR="0">
            <wp:extent cx="6120130" cy="8641993"/>
            <wp:effectExtent l="0" t="0" r="0" b="0"/>
            <wp:docPr id="1" name="Рисунок 1" descr="C:\Users\TROICA24\Desktop\Сканы\1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ICA24\Desktop\Сканы\11 - 0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641993"/>
                    </a:xfrm>
                    <a:prstGeom prst="rect">
                      <a:avLst/>
                    </a:prstGeom>
                    <a:noFill/>
                    <a:ln>
                      <a:noFill/>
                    </a:ln>
                  </pic:spPr>
                </pic:pic>
              </a:graphicData>
            </a:graphic>
          </wp:inline>
        </w:drawing>
      </w:r>
    </w:p>
    <w:p w:rsidR="001300E8" w:rsidRDefault="001300E8" w:rsidP="005E5063">
      <w:pPr>
        <w:jc w:val="center"/>
        <w:rPr>
          <w:rFonts w:ascii="Times New Roman" w:eastAsia="Times New Roman" w:hAnsi="Times New Roman" w:cs="Times New Roman"/>
          <w:i/>
          <w:iCs/>
          <w:sz w:val="24"/>
          <w:szCs w:val="24"/>
          <w:lang w:eastAsia="ru-RU"/>
        </w:rPr>
      </w:pPr>
    </w:p>
    <w:p w:rsidR="005E5063" w:rsidRDefault="005E5063" w:rsidP="005E5063">
      <w:pPr>
        <w:rPr>
          <w:lang w:eastAsia="ru-RU"/>
        </w:rPr>
      </w:pPr>
      <w:bookmarkStart w:id="0" w:name="_GoBack"/>
      <w:bookmarkEnd w:id="0"/>
    </w:p>
    <w:p w:rsidR="00217952" w:rsidRPr="00800815" w:rsidRDefault="00217952" w:rsidP="00217952">
      <w:pPr>
        <w:widowControl w:val="0"/>
        <w:suppressAutoHyphens/>
        <w:spacing w:after="120" w:line="240" w:lineRule="auto"/>
        <w:jc w:val="center"/>
        <w:rPr>
          <w:rFonts w:ascii="Times New Roman" w:eastAsia="Andale Sans UI" w:hAnsi="Times New Roman" w:cs="Times New Roman"/>
          <w:b/>
          <w:bCs/>
          <w:kern w:val="1"/>
          <w:sz w:val="28"/>
          <w:szCs w:val="28"/>
          <w:lang w:eastAsia="zh-CN"/>
        </w:rPr>
      </w:pPr>
      <w:r w:rsidRPr="00800815">
        <w:rPr>
          <w:rFonts w:ascii="Times New Roman" w:eastAsia="Andale Sans UI" w:hAnsi="Times New Roman" w:cs="Times New Roman"/>
          <w:b/>
          <w:bCs/>
          <w:kern w:val="1"/>
          <w:sz w:val="28"/>
          <w:szCs w:val="28"/>
          <w:lang w:eastAsia="zh-CN"/>
        </w:rPr>
        <w:t>Пояснительная</w:t>
      </w:r>
      <w:r w:rsidR="00926D79" w:rsidRPr="00800815">
        <w:rPr>
          <w:rFonts w:ascii="Times New Roman" w:eastAsia="Andale Sans UI" w:hAnsi="Times New Roman" w:cs="Times New Roman"/>
          <w:b/>
          <w:bCs/>
          <w:kern w:val="1"/>
          <w:sz w:val="28"/>
          <w:szCs w:val="28"/>
          <w:lang w:eastAsia="zh-CN"/>
        </w:rPr>
        <w:t xml:space="preserve"> </w:t>
      </w:r>
      <w:r w:rsidRPr="00800815">
        <w:rPr>
          <w:rFonts w:ascii="Times New Roman" w:eastAsia="Andale Sans UI" w:hAnsi="Times New Roman" w:cs="Times New Roman"/>
          <w:b/>
          <w:bCs/>
          <w:kern w:val="1"/>
          <w:sz w:val="28"/>
          <w:szCs w:val="28"/>
          <w:lang w:eastAsia="zh-CN"/>
        </w:rPr>
        <w:t>записка</w:t>
      </w:r>
    </w:p>
    <w:p w:rsidR="00E70C0B" w:rsidRPr="00E70C0B" w:rsidRDefault="00C74A75" w:rsidP="00E70C0B">
      <w:pPr>
        <w:spacing w:after="0" w:line="240" w:lineRule="auto"/>
        <w:ind w:firstLine="709"/>
        <w:jc w:val="both"/>
        <w:rPr>
          <w:rFonts w:ascii="Times New Roman" w:eastAsia="Andale Sans UI" w:hAnsi="Times New Roman" w:cs="Times New Roman"/>
          <w:kern w:val="1"/>
          <w:sz w:val="24"/>
          <w:szCs w:val="24"/>
          <w:lang w:eastAsia="zh-CN"/>
        </w:rPr>
      </w:pPr>
      <w:r w:rsidRPr="00C74A75">
        <w:rPr>
          <w:rFonts w:ascii="Times New Roman" w:hAnsi="Times New Roman" w:cs="Times New Roman"/>
          <w:sz w:val="24"/>
          <w:szCs w:val="24"/>
        </w:rPr>
        <w:t xml:space="preserve">Рабочая </w:t>
      </w:r>
      <w:proofErr w:type="gramStart"/>
      <w:r w:rsidRPr="00C74A75">
        <w:rPr>
          <w:rFonts w:ascii="Times New Roman" w:hAnsi="Times New Roman" w:cs="Times New Roman"/>
          <w:sz w:val="24"/>
          <w:szCs w:val="24"/>
        </w:rPr>
        <w:t xml:space="preserve">программа </w:t>
      </w:r>
      <w:r w:rsidR="005E2876">
        <w:rPr>
          <w:rFonts w:ascii="Times New Roman" w:hAnsi="Times New Roman" w:cs="Times New Roman"/>
          <w:sz w:val="24"/>
          <w:szCs w:val="24"/>
        </w:rPr>
        <w:t xml:space="preserve"> курса</w:t>
      </w:r>
      <w:proofErr w:type="gramEnd"/>
      <w:r w:rsidR="005E2876">
        <w:rPr>
          <w:rFonts w:ascii="Times New Roman" w:hAnsi="Times New Roman" w:cs="Times New Roman"/>
          <w:sz w:val="24"/>
          <w:szCs w:val="24"/>
        </w:rPr>
        <w:t xml:space="preserve"> </w:t>
      </w:r>
      <w:r w:rsidRPr="00C74A75">
        <w:rPr>
          <w:rFonts w:ascii="Times New Roman" w:hAnsi="Times New Roman" w:cs="Times New Roman"/>
          <w:sz w:val="24"/>
          <w:szCs w:val="24"/>
        </w:rPr>
        <w:t>внеурочной деятельности «</w:t>
      </w:r>
      <w:r w:rsidR="00272F51">
        <w:rPr>
          <w:rFonts w:ascii="Times New Roman" w:hAnsi="Times New Roman" w:cs="Times New Roman"/>
          <w:sz w:val="24"/>
          <w:szCs w:val="24"/>
        </w:rPr>
        <w:t>Моя профориентация</w:t>
      </w:r>
      <w:r w:rsidRPr="00C74A75">
        <w:rPr>
          <w:rFonts w:ascii="Times New Roman" w:hAnsi="Times New Roman" w:cs="Times New Roman"/>
          <w:sz w:val="24"/>
          <w:szCs w:val="24"/>
        </w:rPr>
        <w:t xml:space="preserve">» разработана </w:t>
      </w:r>
      <w:r>
        <w:rPr>
          <w:rFonts w:ascii="Times New Roman" w:hAnsi="Times New Roman" w:cs="Times New Roman"/>
          <w:sz w:val="24"/>
          <w:szCs w:val="24"/>
        </w:rPr>
        <w:t>в соотве</w:t>
      </w:r>
      <w:r w:rsidR="001A5900">
        <w:rPr>
          <w:rFonts w:ascii="Times New Roman" w:hAnsi="Times New Roman" w:cs="Times New Roman"/>
          <w:sz w:val="24"/>
          <w:szCs w:val="24"/>
        </w:rPr>
        <w:t>т</w:t>
      </w:r>
      <w:r>
        <w:rPr>
          <w:rFonts w:ascii="Times New Roman" w:hAnsi="Times New Roman" w:cs="Times New Roman"/>
          <w:sz w:val="24"/>
          <w:szCs w:val="24"/>
        </w:rPr>
        <w:t>ствии</w:t>
      </w:r>
      <w:r w:rsidR="00272F51">
        <w:rPr>
          <w:rFonts w:ascii="Times New Roman" w:hAnsi="Times New Roman" w:cs="Times New Roman"/>
          <w:sz w:val="24"/>
          <w:szCs w:val="24"/>
        </w:rPr>
        <w:t xml:space="preserve"> </w:t>
      </w:r>
      <w:r>
        <w:rPr>
          <w:rFonts w:ascii="Times New Roman" w:hAnsi="Times New Roman" w:cs="Times New Roman"/>
          <w:sz w:val="24"/>
          <w:szCs w:val="24"/>
        </w:rPr>
        <w:t xml:space="preserve"> с </w:t>
      </w:r>
      <w:r w:rsidRPr="00E70C0B">
        <w:rPr>
          <w:rFonts w:ascii="Times New Roman" w:hAnsi="Times New Roman" w:cs="Times New Roman"/>
          <w:sz w:val="24"/>
          <w:szCs w:val="24"/>
        </w:rPr>
        <w:t xml:space="preserve">ФГОС </w:t>
      </w:r>
      <w:r w:rsidR="00272F51" w:rsidRPr="00E70C0B">
        <w:rPr>
          <w:rFonts w:ascii="Times New Roman" w:hAnsi="Times New Roman" w:cs="Times New Roman"/>
          <w:sz w:val="24"/>
          <w:szCs w:val="24"/>
        </w:rPr>
        <w:t>С</w:t>
      </w:r>
      <w:r w:rsidRPr="00E70C0B">
        <w:rPr>
          <w:rFonts w:ascii="Times New Roman" w:hAnsi="Times New Roman" w:cs="Times New Roman"/>
          <w:sz w:val="24"/>
          <w:szCs w:val="24"/>
        </w:rPr>
        <w:t>ОО</w:t>
      </w:r>
      <w:r w:rsidR="00E70C0B">
        <w:rPr>
          <w:rFonts w:ascii="Times New Roman" w:hAnsi="Times New Roman" w:cs="Times New Roman"/>
          <w:sz w:val="24"/>
          <w:szCs w:val="24"/>
        </w:rPr>
        <w:t>;</w:t>
      </w:r>
      <w:r w:rsidRPr="00272F51">
        <w:rPr>
          <w:rFonts w:ascii="Times New Roman" w:hAnsi="Times New Roman" w:cs="Times New Roman"/>
          <w:color w:val="FF0000"/>
          <w:sz w:val="24"/>
          <w:szCs w:val="24"/>
        </w:rPr>
        <w:t xml:space="preserve"> </w:t>
      </w:r>
      <w:r w:rsidR="00E70C0B">
        <w:rPr>
          <w:rFonts w:ascii="Times New Roman" w:hAnsi="Times New Roman" w:cs="Times New Roman"/>
          <w:sz w:val="24"/>
          <w:szCs w:val="24"/>
        </w:rPr>
        <w:t>Основной образовательной программы среднего общего образования</w:t>
      </w:r>
      <w:r w:rsidR="00E70C0B" w:rsidRPr="00C74A75">
        <w:rPr>
          <w:rFonts w:ascii="Times New Roman" w:hAnsi="Times New Roman" w:cs="Times New Roman"/>
          <w:sz w:val="24"/>
          <w:szCs w:val="24"/>
        </w:rPr>
        <w:t xml:space="preserve"> «</w:t>
      </w:r>
      <w:r w:rsidR="00E70C0B">
        <w:rPr>
          <w:rFonts w:ascii="Times New Roman" w:hAnsi="Times New Roman" w:cs="Times New Roman"/>
          <w:sz w:val="24"/>
          <w:szCs w:val="24"/>
        </w:rPr>
        <w:t>Троицкая средняя школа</w:t>
      </w:r>
      <w:r w:rsidR="00E70C0B" w:rsidRPr="00C74A75">
        <w:rPr>
          <w:rFonts w:ascii="Times New Roman" w:hAnsi="Times New Roman" w:cs="Times New Roman"/>
          <w:sz w:val="24"/>
          <w:szCs w:val="24"/>
        </w:rPr>
        <w:t>»</w:t>
      </w:r>
      <w:r w:rsidR="00E70C0B">
        <w:rPr>
          <w:rFonts w:ascii="Times New Roman" w:hAnsi="Times New Roman" w:cs="Times New Roman"/>
          <w:sz w:val="24"/>
          <w:szCs w:val="24"/>
        </w:rPr>
        <w:t>;</w:t>
      </w:r>
      <w:r w:rsidR="00E70C0B" w:rsidRPr="00E70C0B">
        <w:rPr>
          <w:rFonts w:ascii="Times New Roman" w:hAnsi="Times New Roman" w:cs="Times New Roman"/>
          <w:sz w:val="24"/>
          <w:szCs w:val="24"/>
        </w:rPr>
        <w:t xml:space="preserve"> </w:t>
      </w:r>
      <w:r w:rsidR="00E70C0B">
        <w:rPr>
          <w:rFonts w:ascii="Times New Roman" w:hAnsi="Times New Roman" w:cs="Times New Roman"/>
          <w:sz w:val="24"/>
          <w:szCs w:val="24"/>
        </w:rPr>
        <w:t xml:space="preserve">авторской </w:t>
      </w:r>
      <w:r w:rsidR="00E70C0B">
        <w:rPr>
          <w:rFonts w:ascii="Times New Roman" w:eastAsia="Andale Sans UI" w:hAnsi="Times New Roman" w:cs="Times New Roman"/>
          <w:kern w:val="1"/>
          <w:sz w:val="24"/>
          <w:szCs w:val="24"/>
          <w:lang w:eastAsia="zh-CN"/>
        </w:rPr>
        <w:t>п</w:t>
      </w:r>
      <w:r w:rsidR="00E70C0B" w:rsidRPr="00FA0B53">
        <w:rPr>
          <w:rFonts w:ascii="Times New Roman" w:eastAsia="Andale Sans UI" w:hAnsi="Times New Roman" w:cs="Times New Roman"/>
          <w:kern w:val="1"/>
          <w:sz w:val="24"/>
          <w:szCs w:val="24"/>
          <w:lang w:eastAsia="zh-CN"/>
        </w:rPr>
        <w:t xml:space="preserve">рограммы «Азбука профориентации </w:t>
      </w:r>
      <w:r w:rsidR="00E70C0B" w:rsidRPr="00FA0B53">
        <w:rPr>
          <w:rFonts w:ascii="Times New Roman" w:eastAsia="Andale Sans UI" w:hAnsi="Times New Roman" w:cs="Times New Roman"/>
          <w:kern w:val="1"/>
          <w:sz w:val="24"/>
          <w:szCs w:val="24"/>
          <w:lang w:val="en-US" w:eastAsia="zh-CN"/>
        </w:rPr>
        <w:t>XXI</w:t>
      </w:r>
      <w:r w:rsidR="00E70C0B" w:rsidRPr="00FA0B53">
        <w:rPr>
          <w:rFonts w:ascii="Times New Roman" w:eastAsia="Andale Sans UI" w:hAnsi="Times New Roman" w:cs="Times New Roman"/>
          <w:kern w:val="1"/>
          <w:sz w:val="24"/>
          <w:szCs w:val="24"/>
          <w:lang w:eastAsia="zh-CN"/>
        </w:rPr>
        <w:t xml:space="preserve"> века</w:t>
      </w:r>
      <w:r w:rsidR="00E70C0B">
        <w:rPr>
          <w:rFonts w:ascii="Times New Roman" w:eastAsia="Andale Sans UI" w:hAnsi="Times New Roman" w:cs="Times New Roman"/>
          <w:kern w:val="1"/>
          <w:sz w:val="24"/>
          <w:szCs w:val="24"/>
          <w:lang w:eastAsia="zh-CN"/>
        </w:rPr>
        <w:t>»</w:t>
      </w:r>
      <w:r w:rsidR="00E70C0B" w:rsidRPr="00FA0B53">
        <w:rPr>
          <w:rFonts w:ascii="Times New Roman" w:eastAsia="Andale Sans UI" w:hAnsi="Times New Roman" w:cs="Times New Roman"/>
          <w:kern w:val="1"/>
          <w:sz w:val="24"/>
          <w:szCs w:val="24"/>
          <w:lang w:eastAsia="zh-CN"/>
        </w:rPr>
        <w:t xml:space="preserve"> / Кудряшова Н.В., Полякова И.А., </w:t>
      </w:r>
      <w:r w:rsidR="00E70C0B" w:rsidRPr="001C3740">
        <w:rPr>
          <w:rFonts w:ascii="Times New Roman" w:eastAsia="Andale Sans UI" w:hAnsi="Times New Roman" w:cs="Times New Roman"/>
          <w:kern w:val="1"/>
          <w:sz w:val="24"/>
          <w:szCs w:val="24"/>
          <w:lang w:eastAsia="zh-CN"/>
        </w:rPr>
        <w:t xml:space="preserve">Быкова Л.В., </w:t>
      </w:r>
      <w:proofErr w:type="spellStart"/>
      <w:r w:rsidR="00E70C0B" w:rsidRPr="001C3740">
        <w:rPr>
          <w:rFonts w:ascii="Times New Roman" w:eastAsia="Andale Sans UI" w:hAnsi="Times New Roman" w:cs="Times New Roman"/>
          <w:kern w:val="1"/>
          <w:sz w:val="24"/>
          <w:szCs w:val="24"/>
          <w:lang w:eastAsia="zh-CN"/>
        </w:rPr>
        <w:t>Руппиева</w:t>
      </w:r>
      <w:proofErr w:type="spellEnd"/>
      <w:r w:rsidR="00E70C0B" w:rsidRPr="001C3740">
        <w:rPr>
          <w:rFonts w:ascii="Times New Roman" w:eastAsia="Andale Sans UI" w:hAnsi="Times New Roman" w:cs="Times New Roman"/>
          <w:kern w:val="1"/>
          <w:sz w:val="24"/>
          <w:szCs w:val="24"/>
          <w:lang w:eastAsia="zh-CN"/>
        </w:rPr>
        <w:t xml:space="preserve"> Е.О., Короваева Е.О.,</w:t>
      </w:r>
      <w:r w:rsidR="00E70C0B">
        <w:rPr>
          <w:rFonts w:ascii="Times New Roman" w:eastAsia="Andale Sans UI" w:hAnsi="Times New Roman" w:cs="Times New Roman"/>
          <w:kern w:val="1"/>
          <w:sz w:val="24"/>
          <w:szCs w:val="24"/>
          <w:lang w:eastAsia="zh-CN"/>
        </w:rPr>
        <w:t xml:space="preserve"> Палагин А.А</w:t>
      </w:r>
      <w:r w:rsidR="00E70C0B" w:rsidRPr="00E70C0B">
        <w:rPr>
          <w:rFonts w:ascii="Times New Roman" w:eastAsia="Andale Sans UI" w:hAnsi="Times New Roman" w:cs="Times New Roman"/>
          <w:kern w:val="1"/>
          <w:sz w:val="24"/>
          <w:szCs w:val="24"/>
          <w:lang w:eastAsia="zh-CN"/>
        </w:rPr>
        <w:t xml:space="preserve"> ООО «</w:t>
      </w:r>
      <w:proofErr w:type="spellStart"/>
      <w:r w:rsidR="00E70C0B" w:rsidRPr="00E70C0B">
        <w:rPr>
          <w:rFonts w:ascii="Times New Roman" w:eastAsia="Andale Sans UI" w:hAnsi="Times New Roman" w:cs="Times New Roman"/>
          <w:kern w:val="1"/>
          <w:sz w:val="24"/>
          <w:szCs w:val="24"/>
          <w:lang w:eastAsia="zh-CN"/>
        </w:rPr>
        <w:t>Супервэйв</w:t>
      </w:r>
      <w:proofErr w:type="spellEnd"/>
      <w:r w:rsidR="00E70C0B" w:rsidRPr="00E70C0B">
        <w:rPr>
          <w:rFonts w:ascii="Times New Roman" w:eastAsia="Andale Sans UI" w:hAnsi="Times New Roman" w:cs="Times New Roman"/>
          <w:kern w:val="1"/>
          <w:sz w:val="24"/>
          <w:szCs w:val="24"/>
          <w:lang w:eastAsia="zh-CN"/>
        </w:rPr>
        <w:t xml:space="preserve"> Групп» г. Салехард, 2010</w:t>
      </w:r>
    </w:p>
    <w:p w:rsidR="001A5900" w:rsidRDefault="001A5900" w:rsidP="00897F60">
      <w:pPr>
        <w:widowControl w:val="0"/>
        <w:suppressAutoHyphens/>
        <w:spacing w:after="0" w:line="240" w:lineRule="auto"/>
        <w:jc w:val="both"/>
        <w:rPr>
          <w:rFonts w:ascii="Times New Roman" w:eastAsia="Andale Sans UI" w:hAnsi="Times New Roman" w:cs="Times New Roman"/>
          <w:kern w:val="1"/>
          <w:sz w:val="24"/>
          <w:szCs w:val="24"/>
          <w:lang w:eastAsia="zh-CN"/>
        </w:rPr>
      </w:pPr>
    </w:p>
    <w:p w:rsidR="001A5900" w:rsidRDefault="001A5900" w:rsidP="001A5900">
      <w:pPr>
        <w:widowControl w:val="0"/>
        <w:suppressAutoHyphens/>
        <w:spacing w:after="0" w:line="240" w:lineRule="auto"/>
        <w:jc w:val="both"/>
        <w:rPr>
          <w:rFonts w:ascii="Times New Roman" w:eastAsia="Andale Sans UI" w:hAnsi="Times New Roman" w:cs="Times New Roman"/>
          <w:kern w:val="1"/>
          <w:sz w:val="24"/>
          <w:szCs w:val="24"/>
          <w:lang w:eastAsia="zh-CN"/>
        </w:rPr>
      </w:pP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Профориентация является непрерывным процессом и осуществляется целенаправленно на всех возрастных этапах.         </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Профессиональное самоопределение рассматривается как важная часть социализации.  Успешное профессиональное самоопределение возможно при следующих условиях:</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 xml:space="preserve">а) </w:t>
      </w:r>
      <w:proofErr w:type="spellStart"/>
      <w:r w:rsidRPr="00945126">
        <w:rPr>
          <w:rFonts w:ascii="Times New Roman" w:hAnsi="Times New Roman" w:cs="Times New Roman"/>
          <w:sz w:val="24"/>
          <w:szCs w:val="24"/>
        </w:rPr>
        <w:t>сформированность</w:t>
      </w:r>
      <w:proofErr w:type="spellEnd"/>
      <w:r w:rsidRPr="00945126">
        <w:rPr>
          <w:rFonts w:ascii="Times New Roman" w:hAnsi="Times New Roman" w:cs="Times New Roman"/>
          <w:sz w:val="24"/>
          <w:szCs w:val="24"/>
        </w:rPr>
        <w:t xml:space="preserve"> мотивационно-</w:t>
      </w:r>
      <w:proofErr w:type="spellStart"/>
      <w:r w:rsidRPr="00945126">
        <w:rPr>
          <w:rFonts w:ascii="Times New Roman" w:hAnsi="Times New Roman" w:cs="Times New Roman"/>
          <w:sz w:val="24"/>
          <w:szCs w:val="24"/>
        </w:rPr>
        <w:t>потребностной</w:t>
      </w:r>
      <w:proofErr w:type="spellEnd"/>
      <w:r w:rsidRPr="00945126">
        <w:rPr>
          <w:rFonts w:ascii="Times New Roman" w:hAnsi="Times New Roman" w:cs="Times New Roman"/>
          <w:sz w:val="24"/>
          <w:szCs w:val="24"/>
        </w:rPr>
        <w:t xml:space="preserve"> сферы личности, наличие развитых интересов, склонностей и способностей,  </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 xml:space="preserve">б) достаточный уровень самосознания выпускника школы;  </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 xml:space="preserve">в) ориентированность выпускника в поле возможностей профессионального выбора в условиях реального и потенциального рынка труда и образования.  </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   Состояние проблем и перспектив занятости молодежи на сегодняшний день свидетельствуют о том, что представления старшеклассников школы не совпадают с реальной ситуацией на рынке труда в городе и регионе.</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Сегодня не оправдывают себя традиционные способы профориентации, суть которых заключается в приглашении молодежи на вакантные, чаще всего не престижные трудовые места.</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В современных условиях профессиональное самоопределение предполагает выбор карьеры, сферы приложения и саморазвития личностных возможностей, а также формирование осознанного отношения личности к социокультурным и профессионально-производственным условиям.</w:t>
      </w:r>
    </w:p>
    <w:p w:rsidR="00945126" w:rsidRPr="00945126" w:rsidRDefault="00945126" w:rsidP="00945126">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Поэтому необходимо совершенствовать систем</w:t>
      </w:r>
      <w:r>
        <w:rPr>
          <w:rFonts w:ascii="Times New Roman" w:hAnsi="Times New Roman" w:cs="Times New Roman"/>
          <w:sz w:val="24"/>
          <w:szCs w:val="24"/>
        </w:rPr>
        <w:t xml:space="preserve">у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 в образовательной организации</w:t>
      </w:r>
      <w:r w:rsidRPr="00945126">
        <w:rPr>
          <w:rFonts w:ascii="Times New Roman" w:hAnsi="Times New Roman" w:cs="Times New Roman"/>
          <w:sz w:val="24"/>
          <w:szCs w:val="24"/>
        </w:rPr>
        <w:t>, привести ее в соответствие с требованиями времени.</w:t>
      </w:r>
    </w:p>
    <w:p w:rsidR="006D6751" w:rsidRPr="00394A61" w:rsidRDefault="00945126" w:rsidP="00897F60">
      <w:pPr>
        <w:widowControl w:val="0"/>
        <w:suppressAutoHyphens/>
        <w:spacing w:after="0" w:line="240" w:lineRule="auto"/>
        <w:ind w:firstLine="706"/>
        <w:jc w:val="both"/>
        <w:rPr>
          <w:rFonts w:ascii="Times New Roman" w:hAnsi="Times New Roman" w:cs="Times New Roman"/>
          <w:sz w:val="24"/>
          <w:szCs w:val="24"/>
        </w:rPr>
      </w:pPr>
      <w:r w:rsidRPr="00945126">
        <w:rPr>
          <w:rFonts w:ascii="Times New Roman" w:hAnsi="Times New Roman" w:cs="Times New Roman"/>
          <w:sz w:val="24"/>
          <w:szCs w:val="24"/>
        </w:rPr>
        <w:t>   Следовательно, профессиональная ориентация учащихся – это действительно актуальная, серьезная проблема, которую необходимо решать совместными усилиями всех участ</w:t>
      </w:r>
      <w:r w:rsidR="00897F60">
        <w:rPr>
          <w:rFonts w:ascii="Times New Roman" w:hAnsi="Times New Roman" w:cs="Times New Roman"/>
          <w:sz w:val="24"/>
          <w:szCs w:val="24"/>
        </w:rPr>
        <w:t>ников образовательного процесса</w:t>
      </w:r>
      <w:r w:rsidR="00394A61">
        <w:rPr>
          <w:rFonts w:ascii="Times New Roman" w:hAnsi="Times New Roman" w:cs="Times New Roman"/>
          <w:sz w:val="24"/>
          <w:szCs w:val="24"/>
        </w:rPr>
        <w:t>.</w:t>
      </w:r>
    </w:p>
    <w:p w:rsidR="00217952" w:rsidRPr="00CE1833" w:rsidRDefault="00217952" w:rsidP="00217952">
      <w:pPr>
        <w:widowControl w:val="0"/>
        <w:suppressAutoHyphens/>
        <w:spacing w:after="0" w:line="240" w:lineRule="auto"/>
        <w:ind w:firstLine="706"/>
        <w:jc w:val="both"/>
        <w:rPr>
          <w:rFonts w:ascii="Times New Roman" w:eastAsia="Times New Roman" w:hAnsi="Times New Roman" w:cs="Times New Roman"/>
          <w:kern w:val="1"/>
          <w:sz w:val="24"/>
          <w:szCs w:val="24"/>
          <w:lang w:eastAsia="zh-CN"/>
        </w:rPr>
      </w:pPr>
      <w:r w:rsidRPr="00CE1833">
        <w:rPr>
          <w:rFonts w:ascii="Times New Roman" w:eastAsia="Andale Sans UI" w:hAnsi="Times New Roman" w:cs="Times New Roman"/>
          <w:b/>
          <w:bCs/>
          <w:kern w:val="1"/>
          <w:sz w:val="24"/>
          <w:szCs w:val="24"/>
          <w:lang w:eastAsia="zh-CN"/>
        </w:rPr>
        <w:t>Цель</w:t>
      </w:r>
      <w:r w:rsidR="002C6109">
        <w:rPr>
          <w:rFonts w:ascii="Times New Roman" w:eastAsia="Andale Sans UI" w:hAnsi="Times New Roman" w:cs="Times New Roman"/>
          <w:b/>
          <w:bCs/>
          <w:kern w:val="1"/>
          <w:sz w:val="24"/>
          <w:szCs w:val="24"/>
          <w:lang w:eastAsia="zh-CN"/>
        </w:rPr>
        <w:t xml:space="preserve"> программы - </w:t>
      </w:r>
      <w:r w:rsidR="00394A61">
        <w:rPr>
          <w:rFonts w:ascii="Times New Roman" w:eastAsia="Andale Sans UI" w:hAnsi="Times New Roman" w:cs="Times New Roman"/>
          <w:kern w:val="1"/>
          <w:sz w:val="24"/>
          <w:szCs w:val="24"/>
          <w:lang w:eastAsia="zh-CN"/>
        </w:rPr>
        <w:t>создание условий для осознанного профессионального самоопределения обучающихся в соответствии со способностями, склонностями, личностными особенностями, с потребностями общества, региона в кадрах.</w:t>
      </w:r>
    </w:p>
    <w:p w:rsidR="00217952" w:rsidRPr="00CE1833" w:rsidRDefault="00217952" w:rsidP="00F24065">
      <w:pPr>
        <w:widowControl w:val="0"/>
        <w:suppressAutoHyphens/>
        <w:spacing w:after="0" w:line="240" w:lineRule="auto"/>
        <w:ind w:firstLine="709"/>
        <w:jc w:val="both"/>
        <w:rPr>
          <w:rFonts w:ascii="Times New Roman" w:eastAsia="Times New Roman" w:hAnsi="Times New Roman" w:cs="Times New Roman"/>
          <w:b/>
          <w:kern w:val="1"/>
          <w:sz w:val="24"/>
          <w:szCs w:val="24"/>
          <w:lang w:eastAsia="zh-CN"/>
        </w:rPr>
      </w:pPr>
      <w:r w:rsidRPr="00CE1833">
        <w:rPr>
          <w:rFonts w:ascii="Times New Roman" w:eastAsia="Andale Sans UI" w:hAnsi="Times New Roman" w:cs="Times New Roman"/>
          <w:b/>
          <w:kern w:val="1"/>
          <w:sz w:val="24"/>
          <w:szCs w:val="24"/>
          <w:lang w:eastAsia="zh-CN"/>
        </w:rPr>
        <w:t>Задачи:</w:t>
      </w:r>
    </w:p>
    <w:p w:rsidR="00217952" w:rsidRDefault="00394A61" w:rsidP="0077096B">
      <w:pPr>
        <w:pStyle w:val="ad"/>
        <w:widowControl w:val="0"/>
        <w:numPr>
          <w:ilvl w:val="0"/>
          <w:numId w:val="4"/>
        </w:num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Расширить представления учащихся о современном рынке профессий.</w:t>
      </w:r>
    </w:p>
    <w:p w:rsidR="00394A61" w:rsidRDefault="00394A61" w:rsidP="0077096B">
      <w:pPr>
        <w:pStyle w:val="ad"/>
        <w:widowControl w:val="0"/>
        <w:numPr>
          <w:ilvl w:val="0"/>
          <w:numId w:val="4"/>
        </w:num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Сформировать умение соотносить свои интересы и способности с требованиями, выдвигаемыми выбранной профессией.</w:t>
      </w:r>
    </w:p>
    <w:p w:rsidR="00394A61" w:rsidRDefault="00394A61" w:rsidP="0077096B">
      <w:pPr>
        <w:pStyle w:val="ad"/>
        <w:widowControl w:val="0"/>
        <w:numPr>
          <w:ilvl w:val="0"/>
          <w:numId w:val="4"/>
        </w:num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Сформировать положительное отношение к себе, осознание своей индивидуальности применительно к реализации себя в будущей профессии.</w:t>
      </w:r>
    </w:p>
    <w:p w:rsidR="00394A61" w:rsidRDefault="00DB23A5" w:rsidP="0077096B">
      <w:pPr>
        <w:pStyle w:val="ad"/>
        <w:widowControl w:val="0"/>
        <w:numPr>
          <w:ilvl w:val="0"/>
          <w:numId w:val="4"/>
        </w:numPr>
        <w:suppressAutoHyphens/>
        <w:spacing w:after="0" w:line="240" w:lineRule="auto"/>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Способствовать проектированию подростками своих жизненных и профессиональных планов, идеалов будущей профессии и возможных моделей достижения высокой </w:t>
      </w:r>
      <w:r w:rsidR="000A396D">
        <w:rPr>
          <w:rFonts w:ascii="Times New Roman" w:eastAsia="Times New Roman" w:hAnsi="Times New Roman" w:cs="Times New Roman"/>
          <w:kern w:val="1"/>
          <w:sz w:val="24"/>
          <w:szCs w:val="24"/>
          <w:lang w:eastAsia="zh-CN"/>
        </w:rPr>
        <w:t>квалификации в ней.</w:t>
      </w:r>
    </w:p>
    <w:p w:rsidR="00766DA1" w:rsidRDefault="00766DA1" w:rsidP="00766DA1">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766DA1" w:rsidRPr="00766DA1" w:rsidRDefault="00766DA1" w:rsidP="00766DA1">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766DA1" w:rsidRPr="00766DA1" w:rsidRDefault="00766DA1" w:rsidP="00766DA1">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766DA1">
        <w:rPr>
          <w:rFonts w:ascii="Times New Roman" w:eastAsia="Times New Roman" w:hAnsi="Times New Roman" w:cs="Times New Roman"/>
          <w:kern w:val="1"/>
          <w:sz w:val="24"/>
          <w:szCs w:val="24"/>
          <w:lang w:eastAsia="zh-CN"/>
        </w:rPr>
        <w:t>Программа курса внеурочной деятельности разработана с учетом программы воспитания МБОУ «Троицкая средняя школа». Это проявляется:</w:t>
      </w:r>
    </w:p>
    <w:p w:rsidR="00766DA1" w:rsidRPr="00766DA1" w:rsidRDefault="00766DA1" w:rsidP="00766DA1">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766DA1">
        <w:rPr>
          <w:rFonts w:ascii="Times New Roman" w:eastAsia="Times New Roman" w:hAnsi="Times New Roman" w:cs="Times New Roman"/>
          <w:kern w:val="1"/>
          <w:sz w:val="24"/>
          <w:szCs w:val="24"/>
          <w:lang w:eastAsia="zh-CN"/>
        </w:rPr>
        <w:t xml:space="preserve">− в выделении в цели программы ценностных приоритетов; </w:t>
      </w:r>
    </w:p>
    <w:p w:rsidR="00766DA1" w:rsidRPr="00766DA1" w:rsidRDefault="00766DA1" w:rsidP="00766DA1">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766DA1">
        <w:rPr>
          <w:rFonts w:ascii="Times New Roman" w:eastAsia="Times New Roman" w:hAnsi="Times New Roman" w:cs="Times New Roman"/>
          <w:kern w:val="1"/>
          <w:sz w:val="24"/>
          <w:szCs w:val="24"/>
          <w:lang w:eastAsia="zh-CN"/>
        </w:rPr>
        <w:lastRenderedPageBreak/>
        <w:t xml:space="preserve">− в приоритете личностных результатов реализации программы внеурочной деятельности, нашедших свое отражение и конкретизацию в программе воспитания; </w:t>
      </w:r>
    </w:p>
    <w:p w:rsidR="00766DA1" w:rsidRPr="00766DA1" w:rsidRDefault="00766DA1" w:rsidP="00766DA1">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766DA1">
        <w:rPr>
          <w:rFonts w:ascii="Times New Roman" w:eastAsia="Times New Roman" w:hAnsi="Times New Roman" w:cs="Times New Roman"/>
          <w:kern w:val="1"/>
          <w:sz w:val="24"/>
          <w:szCs w:val="24"/>
          <w:lang w:eastAsia="zh-CN"/>
        </w:rPr>
        <w:t>− в интерактивных формах занятий для обучающихся, обеспечивающих их вовлеченность в совместную с педагогом и сверстниками деятельность.</w:t>
      </w:r>
    </w:p>
    <w:p w:rsidR="00E625CE" w:rsidRDefault="00E625CE" w:rsidP="00E625CE">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E625CE" w:rsidRDefault="00E625CE" w:rsidP="00E625CE">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E625CE" w:rsidRDefault="00E625CE" w:rsidP="00E625CE">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E625CE" w:rsidRPr="00E625CE" w:rsidRDefault="00E625CE" w:rsidP="00E625CE">
      <w:pPr>
        <w:widowControl w:val="0"/>
        <w:suppressAutoHyphens/>
        <w:spacing w:after="0" w:line="240" w:lineRule="auto"/>
        <w:jc w:val="both"/>
        <w:rPr>
          <w:rFonts w:ascii="Times New Roman" w:eastAsia="Times New Roman" w:hAnsi="Times New Roman" w:cs="Times New Roman"/>
          <w:b/>
          <w:kern w:val="1"/>
          <w:sz w:val="24"/>
          <w:szCs w:val="24"/>
          <w:lang w:eastAsia="zh-CN"/>
        </w:rPr>
      </w:pPr>
      <w:r w:rsidRPr="00E625CE">
        <w:rPr>
          <w:rFonts w:ascii="Times New Roman" w:eastAsia="Times New Roman" w:hAnsi="Times New Roman" w:cs="Times New Roman"/>
          <w:kern w:val="1"/>
          <w:sz w:val="24"/>
          <w:szCs w:val="24"/>
          <w:lang w:eastAsia="zh-CN"/>
        </w:rPr>
        <w:t xml:space="preserve">Рабочая программа рассчитана на 34 часа, 1 час в неделю, 34 учебных недели. Программа учитывает возрастные и психологические особенности </w:t>
      </w:r>
      <w:proofErr w:type="gramStart"/>
      <w:r w:rsidRPr="00E625CE">
        <w:rPr>
          <w:rFonts w:ascii="Times New Roman" w:eastAsia="Times New Roman" w:hAnsi="Times New Roman" w:cs="Times New Roman"/>
          <w:kern w:val="1"/>
          <w:sz w:val="24"/>
          <w:szCs w:val="24"/>
          <w:lang w:eastAsia="zh-CN"/>
        </w:rPr>
        <w:t>обучающихся  </w:t>
      </w:r>
      <w:r w:rsidR="001A1017">
        <w:rPr>
          <w:rFonts w:ascii="Times New Roman" w:eastAsia="Times New Roman" w:hAnsi="Times New Roman" w:cs="Times New Roman"/>
          <w:kern w:val="1"/>
          <w:sz w:val="24"/>
          <w:szCs w:val="24"/>
          <w:lang w:eastAsia="zh-CN"/>
        </w:rPr>
        <w:t>11</w:t>
      </w:r>
      <w:proofErr w:type="gramEnd"/>
      <w:r w:rsidR="001A1017">
        <w:rPr>
          <w:rFonts w:ascii="Times New Roman" w:eastAsia="Times New Roman" w:hAnsi="Times New Roman" w:cs="Times New Roman"/>
          <w:kern w:val="1"/>
          <w:sz w:val="24"/>
          <w:szCs w:val="24"/>
          <w:lang w:eastAsia="zh-CN"/>
        </w:rPr>
        <w:t xml:space="preserve"> к</w:t>
      </w:r>
      <w:r w:rsidRPr="00E625CE">
        <w:rPr>
          <w:rFonts w:ascii="Times New Roman" w:eastAsia="Times New Roman" w:hAnsi="Times New Roman" w:cs="Times New Roman"/>
          <w:kern w:val="1"/>
          <w:sz w:val="24"/>
          <w:szCs w:val="24"/>
          <w:lang w:eastAsia="zh-CN"/>
        </w:rPr>
        <w:t>ласса, учитывает их интересы и потребности, обеспечивает развитие внеурочной деятельности учащихся, способствует формированию УУД, обеспечивающих овладение ключевыми компетенциями.</w:t>
      </w:r>
    </w:p>
    <w:p w:rsidR="00F54DB6" w:rsidRDefault="00020E46" w:rsidP="00020E46">
      <w:pPr>
        <w:widowControl w:val="0"/>
        <w:suppressAutoHyphens/>
        <w:spacing w:after="0" w:line="240" w:lineRule="auto"/>
        <w:jc w:val="both"/>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 xml:space="preserve">                                 </w:t>
      </w:r>
      <w:r w:rsidRPr="00020E46">
        <w:rPr>
          <w:rFonts w:ascii="Times New Roman" w:eastAsia="Times New Roman" w:hAnsi="Times New Roman" w:cs="Times New Roman"/>
          <w:b/>
          <w:kern w:val="1"/>
          <w:sz w:val="24"/>
          <w:szCs w:val="24"/>
          <w:lang w:eastAsia="zh-CN"/>
        </w:rPr>
        <w:t xml:space="preserve">Учебно-методическое обеспечение </w:t>
      </w:r>
    </w:p>
    <w:p w:rsidR="00F54DB6" w:rsidRPr="00020E46" w:rsidRDefault="00F54DB6" w:rsidP="00020E46">
      <w:pPr>
        <w:widowControl w:val="0"/>
        <w:suppressAutoHyphens/>
        <w:spacing w:after="0" w:line="240" w:lineRule="auto"/>
        <w:jc w:val="both"/>
        <w:rPr>
          <w:rFonts w:ascii="Times New Roman" w:eastAsia="Times New Roman" w:hAnsi="Times New Roman" w:cs="Times New Roman"/>
          <w:b/>
          <w:kern w:val="1"/>
          <w:sz w:val="24"/>
          <w:szCs w:val="24"/>
          <w:lang w:eastAsia="zh-CN"/>
        </w:rPr>
      </w:pPr>
    </w:p>
    <w:p w:rsidR="00020E46" w:rsidRPr="00020E46" w:rsidRDefault="00020E46" w:rsidP="00020E46">
      <w:pPr>
        <w:widowControl w:val="0"/>
        <w:numPr>
          <w:ilvl w:val="0"/>
          <w:numId w:val="1"/>
        </w:numPr>
        <w:suppressAutoHyphens/>
        <w:spacing w:after="0" w:line="240" w:lineRule="auto"/>
        <w:jc w:val="both"/>
        <w:rPr>
          <w:rFonts w:ascii="Times New Roman" w:eastAsia="Times New Roman" w:hAnsi="Times New Roman" w:cs="Times New Roman"/>
          <w:kern w:val="1"/>
          <w:sz w:val="24"/>
          <w:szCs w:val="24"/>
          <w:lang w:eastAsia="zh-CN"/>
        </w:rPr>
      </w:pPr>
      <w:r w:rsidRPr="00020E46">
        <w:rPr>
          <w:rFonts w:ascii="Times New Roman" w:eastAsia="Times New Roman" w:hAnsi="Times New Roman" w:cs="Times New Roman"/>
          <w:kern w:val="1"/>
          <w:sz w:val="24"/>
          <w:szCs w:val="24"/>
          <w:lang w:eastAsia="zh-CN"/>
        </w:rPr>
        <w:t xml:space="preserve">Методическое пособие «Азбука профориентации </w:t>
      </w:r>
      <w:r w:rsidRPr="00020E46">
        <w:rPr>
          <w:rFonts w:ascii="Times New Roman" w:eastAsia="Times New Roman" w:hAnsi="Times New Roman" w:cs="Times New Roman"/>
          <w:kern w:val="1"/>
          <w:sz w:val="24"/>
          <w:szCs w:val="24"/>
          <w:lang w:val="en-US" w:eastAsia="zh-CN"/>
        </w:rPr>
        <w:t>XXI</w:t>
      </w:r>
      <w:proofErr w:type="gramStart"/>
      <w:r w:rsidRPr="00020E46">
        <w:rPr>
          <w:rFonts w:ascii="Times New Roman" w:eastAsia="Times New Roman" w:hAnsi="Times New Roman" w:cs="Times New Roman"/>
          <w:kern w:val="1"/>
          <w:sz w:val="24"/>
          <w:szCs w:val="24"/>
          <w:lang w:eastAsia="zh-CN"/>
        </w:rPr>
        <w:t>века»/</w:t>
      </w:r>
      <w:proofErr w:type="gramEnd"/>
      <w:r w:rsidRPr="00020E46">
        <w:rPr>
          <w:rFonts w:ascii="Times New Roman" w:eastAsia="Times New Roman" w:hAnsi="Times New Roman" w:cs="Times New Roman"/>
          <w:kern w:val="1"/>
          <w:sz w:val="24"/>
          <w:szCs w:val="24"/>
          <w:lang w:eastAsia="zh-CN"/>
        </w:rPr>
        <w:t xml:space="preserve">Кудряшова Н.В., Полякова И.А., Быкова Л.В., </w:t>
      </w:r>
      <w:proofErr w:type="spellStart"/>
      <w:r w:rsidRPr="00020E46">
        <w:rPr>
          <w:rFonts w:ascii="Times New Roman" w:eastAsia="Times New Roman" w:hAnsi="Times New Roman" w:cs="Times New Roman"/>
          <w:kern w:val="1"/>
          <w:sz w:val="24"/>
          <w:szCs w:val="24"/>
          <w:lang w:eastAsia="zh-CN"/>
        </w:rPr>
        <w:t>Руппиева</w:t>
      </w:r>
      <w:proofErr w:type="spellEnd"/>
      <w:r w:rsidRPr="00020E46">
        <w:rPr>
          <w:rFonts w:ascii="Times New Roman" w:eastAsia="Times New Roman" w:hAnsi="Times New Roman" w:cs="Times New Roman"/>
          <w:kern w:val="1"/>
          <w:sz w:val="24"/>
          <w:szCs w:val="24"/>
          <w:lang w:eastAsia="zh-CN"/>
        </w:rPr>
        <w:t xml:space="preserve"> Е.О., Короваева Л.Е,, Палагин А.А.- Салехард, 2010</w:t>
      </w:r>
    </w:p>
    <w:p w:rsidR="00020E46" w:rsidRPr="00020E46" w:rsidRDefault="00020E46" w:rsidP="00020E46">
      <w:pPr>
        <w:widowControl w:val="0"/>
        <w:numPr>
          <w:ilvl w:val="0"/>
          <w:numId w:val="1"/>
        </w:numPr>
        <w:suppressAutoHyphens/>
        <w:spacing w:after="0" w:line="240" w:lineRule="auto"/>
        <w:jc w:val="both"/>
        <w:rPr>
          <w:rFonts w:ascii="Times New Roman" w:eastAsia="Times New Roman" w:hAnsi="Times New Roman" w:cs="Times New Roman"/>
          <w:kern w:val="1"/>
          <w:sz w:val="24"/>
          <w:szCs w:val="24"/>
          <w:lang w:eastAsia="zh-CN"/>
        </w:rPr>
      </w:pPr>
      <w:r w:rsidRPr="00020E46">
        <w:rPr>
          <w:rFonts w:ascii="Times New Roman" w:eastAsia="Times New Roman" w:hAnsi="Times New Roman" w:cs="Times New Roman"/>
          <w:kern w:val="1"/>
          <w:sz w:val="24"/>
          <w:szCs w:val="24"/>
          <w:lang w:eastAsia="zh-CN"/>
        </w:rPr>
        <w:t xml:space="preserve">Рабочая тетрадь учителя «Азбука профориентации </w:t>
      </w:r>
      <w:r w:rsidRPr="00020E46">
        <w:rPr>
          <w:rFonts w:ascii="Times New Roman" w:eastAsia="Times New Roman" w:hAnsi="Times New Roman" w:cs="Times New Roman"/>
          <w:kern w:val="1"/>
          <w:sz w:val="24"/>
          <w:szCs w:val="24"/>
          <w:lang w:val="en-US" w:eastAsia="zh-CN"/>
        </w:rPr>
        <w:t>XXI</w:t>
      </w:r>
      <w:proofErr w:type="gramStart"/>
      <w:r w:rsidRPr="00020E46">
        <w:rPr>
          <w:rFonts w:ascii="Times New Roman" w:eastAsia="Times New Roman" w:hAnsi="Times New Roman" w:cs="Times New Roman"/>
          <w:kern w:val="1"/>
          <w:sz w:val="24"/>
          <w:szCs w:val="24"/>
          <w:lang w:eastAsia="zh-CN"/>
        </w:rPr>
        <w:t>века»/</w:t>
      </w:r>
      <w:proofErr w:type="gramEnd"/>
      <w:r w:rsidRPr="00020E46">
        <w:rPr>
          <w:rFonts w:ascii="Times New Roman" w:eastAsia="Times New Roman" w:hAnsi="Times New Roman" w:cs="Times New Roman"/>
          <w:kern w:val="1"/>
          <w:sz w:val="24"/>
          <w:szCs w:val="24"/>
          <w:lang w:eastAsia="zh-CN"/>
        </w:rPr>
        <w:t xml:space="preserve">Кудряшова Н.В., Полякова И.А., Быкова Л.В., </w:t>
      </w:r>
      <w:proofErr w:type="spellStart"/>
      <w:r w:rsidRPr="00020E46">
        <w:rPr>
          <w:rFonts w:ascii="Times New Roman" w:eastAsia="Times New Roman" w:hAnsi="Times New Roman" w:cs="Times New Roman"/>
          <w:kern w:val="1"/>
          <w:sz w:val="24"/>
          <w:szCs w:val="24"/>
          <w:lang w:eastAsia="zh-CN"/>
        </w:rPr>
        <w:t>Руппиева</w:t>
      </w:r>
      <w:proofErr w:type="spellEnd"/>
      <w:r w:rsidRPr="00020E46">
        <w:rPr>
          <w:rFonts w:ascii="Times New Roman" w:eastAsia="Times New Roman" w:hAnsi="Times New Roman" w:cs="Times New Roman"/>
          <w:kern w:val="1"/>
          <w:sz w:val="24"/>
          <w:szCs w:val="24"/>
          <w:lang w:eastAsia="zh-CN"/>
        </w:rPr>
        <w:t xml:space="preserve"> Е.О., Короваева Л.Е,, Палагин А.А.- Салехард, 2010</w:t>
      </w:r>
    </w:p>
    <w:p w:rsidR="00020E46" w:rsidRPr="00020E46" w:rsidRDefault="00020E46" w:rsidP="00020E46">
      <w:pPr>
        <w:widowControl w:val="0"/>
        <w:numPr>
          <w:ilvl w:val="0"/>
          <w:numId w:val="1"/>
        </w:numPr>
        <w:suppressAutoHyphens/>
        <w:spacing w:after="0" w:line="240" w:lineRule="auto"/>
        <w:jc w:val="both"/>
        <w:rPr>
          <w:rFonts w:ascii="Times New Roman" w:eastAsia="Times New Roman" w:hAnsi="Times New Roman" w:cs="Times New Roman"/>
          <w:kern w:val="1"/>
          <w:sz w:val="24"/>
          <w:szCs w:val="24"/>
          <w:lang w:eastAsia="zh-CN"/>
        </w:rPr>
      </w:pPr>
      <w:r w:rsidRPr="00020E46">
        <w:rPr>
          <w:rFonts w:ascii="Times New Roman" w:eastAsia="Times New Roman" w:hAnsi="Times New Roman" w:cs="Times New Roman"/>
          <w:kern w:val="1"/>
          <w:sz w:val="24"/>
          <w:szCs w:val="24"/>
          <w:lang w:eastAsia="zh-CN"/>
        </w:rPr>
        <w:t xml:space="preserve">Презентации для занятий учебно-методического комплекса «Азбука профориентации </w:t>
      </w:r>
      <w:r w:rsidRPr="00020E46">
        <w:rPr>
          <w:rFonts w:ascii="Times New Roman" w:eastAsia="Times New Roman" w:hAnsi="Times New Roman" w:cs="Times New Roman"/>
          <w:kern w:val="1"/>
          <w:sz w:val="24"/>
          <w:szCs w:val="24"/>
          <w:lang w:val="en-US" w:eastAsia="zh-CN"/>
        </w:rPr>
        <w:t>XXI</w:t>
      </w:r>
      <w:r w:rsidRPr="00020E46">
        <w:rPr>
          <w:rFonts w:ascii="Times New Roman" w:eastAsia="Times New Roman" w:hAnsi="Times New Roman" w:cs="Times New Roman"/>
          <w:kern w:val="1"/>
          <w:sz w:val="24"/>
          <w:szCs w:val="24"/>
          <w:lang w:eastAsia="zh-CN"/>
        </w:rPr>
        <w:t>века»</w:t>
      </w:r>
    </w:p>
    <w:p w:rsidR="001C02DF" w:rsidRDefault="001C02DF" w:rsidP="00E625CE">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1C02DF" w:rsidRDefault="001C02DF" w:rsidP="001C02DF">
      <w:pPr>
        <w:widowControl w:val="0"/>
        <w:suppressAutoHyphens/>
        <w:spacing w:after="0" w:line="240" w:lineRule="auto"/>
        <w:jc w:val="both"/>
        <w:rPr>
          <w:rFonts w:ascii="Times New Roman" w:eastAsia="Times New Roman" w:hAnsi="Times New Roman" w:cs="Times New Roman"/>
          <w:b/>
          <w:kern w:val="1"/>
          <w:sz w:val="24"/>
          <w:szCs w:val="24"/>
          <w:lang w:eastAsia="zh-CN"/>
        </w:rPr>
      </w:pPr>
    </w:p>
    <w:p w:rsidR="001C02DF" w:rsidRPr="00C233B6" w:rsidRDefault="001C02DF" w:rsidP="001C02DF">
      <w:pPr>
        <w:widowControl w:val="0"/>
        <w:suppressAutoHyphens/>
        <w:spacing w:after="0" w:line="240" w:lineRule="auto"/>
        <w:jc w:val="both"/>
        <w:rPr>
          <w:rFonts w:ascii="Times New Roman" w:eastAsia="Times New Roman" w:hAnsi="Times New Roman" w:cs="Times New Roman"/>
          <w:b/>
          <w:kern w:val="1"/>
          <w:sz w:val="24"/>
          <w:szCs w:val="24"/>
          <w:lang w:eastAsia="zh-CN"/>
        </w:rPr>
      </w:pPr>
      <w:r w:rsidRPr="00020E46">
        <w:rPr>
          <w:rFonts w:ascii="Times New Roman" w:eastAsia="Times New Roman" w:hAnsi="Times New Roman" w:cs="Times New Roman"/>
          <w:b/>
          <w:kern w:val="1"/>
          <w:sz w:val="28"/>
          <w:szCs w:val="28"/>
          <w:lang w:eastAsia="zh-CN"/>
        </w:rPr>
        <w:t xml:space="preserve">                              </w:t>
      </w:r>
      <w:proofErr w:type="gramStart"/>
      <w:r w:rsidRPr="00C233B6">
        <w:rPr>
          <w:rFonts w:ascii="Times New Roman" w:eastAsia="Times New Roman" w:hAnsi="Times New Roman" w:cs="Times New Roman"/>
          <w:b/>
          <w:kern w:val="1"/>
          <w:sz w:val="24"/>
          <w:szCs w:val="24"/>
          <w:lang w:eastAsia="zh-CN"/>
        </w:rPr>
        <w:t>Содержание  курса</w:t>
      </w:r>
      <w:proofErr w:type="gramEnd"/>
      <w:r w:rsidRPr="00C233B6">
        <w:rPr>
          <w:rFonts w:ascii="Times New Roman" w:eastAsia="Times New Roman" w:hAnsi="Times New Roman" w:cs="Times New Roman"/>
          <w:b/>
          <w:kern w:val="1"/>
          <w:sz w:val="24"/>
          <w:szCs w:val="24"/>
          <w:lang w:eastAsia="zh-CN"/>
        </w:rPr>
        <w:t xml:space="preserve"> внеурочной деятельности </w:t>
      </w:r>
    </w:p>
    <w:p w:rsidR="001C02DF" w:rsidRPr="00020E46" w:rsidRDefault="001C02DF" w:rsidP="001C02DF">
      <w:pPr>
        <w:widowControl w:val="0"/>
        <w:suppressAutoHyphens/>
        <w:spacing w:after="0" w:line="240" w:lineRule="auto"/>
        <w:jc w:val="both"/>
        <w:rPr>
          <w:rFonts w:ascii="Times New Roman" w:eastAsia="Times New Roman" w:hAnsi="Times New Roman" w:cs="Times New Roman"/>
          <w:b/>
          <w:kern w:val="1"/>
          <w:sz w:val="28"/>
          <w:szCs w:val="28"/>
          <w:lang w:eastAsia="zh-CN"/>
        </w:rPr>
      </w:pPr>
    </w:p>
    <w:p w:rsidR="001C02DF" w:rsidRDefault="001C02DF" w:rsidP="001C02DF">
      <w:pPr>
        <w:widowControl w:val="0"/>
        <w:suppressAutoHyphens/>
        <w:spacing w:after="0" w:line="240" w:lineRule="auto"/>
        <w:jc w:val="both"/>
        <w:rPr>
          <w:rFonts w:ascii="Times New Roman" w:eastAsia="Times New Roman" w:hAnsi="Times New Roman" w:cs="Times New Roman"/>
          <w:b/>
          <w:kern w:val="1"/>
          <w:sz w:val="24"/>
          <w:szCs w:val="24"/>
          <w:lang w:eastAsia="zh-CN"/>
        </w:rPr>
      </w:pPr>
      <w:r w:rsidRPr="001C02DF">
        <w:rPr>
          <w:rFonts w:ascii="Times New Roman" w:eastAsia="Times New Roman" w:hAnsi="Times New Roman" w:cs="Times New Roman"/>
          <w:b/>
          <w:kern w:val="1"/>
          <w:sz w:val="24"/>
          <w:szCs w:val="24"/>
          <w:lang w:eastAsia="zh-CN"/>
        </w:rPr>
        <w:t xml:space="preserve">Раздел 1. «Введение».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Понятие «профориентация». Три составляющие правильного выбора профессии. Структура курса и особенности учебника.</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b/>
          <w:kern w:val="1"/>
          <w:sz w:val="24"/>
          <w:szCs w:val="24"/>
          <w:lang w:eastAsia="zh-CN"/>
        </w:rPr>
      </w:pPr>
      <w:r w:rsidRPr="001C02DF">
        <w:rPr>
          <w:rFonts w:ascii="Times New Roman" w:eastAsia="Times New Roman" w:hAnsi="Times New Roman" w:cs="Times New Roman"/>
          <w:b/>
          <w:kern w:val="1"/>
          <w:sz w:val="24"/>
          <w:szCs w:val="24"/>
          <w:lang w:eastAsia="zh-CN"/>
        </w:rPr>
        <w:t>Раздел 2.  Психологические аспекты профессионального выбора «Что я знаю о себе?»</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Понятие личности. Эмоции. Природная основа личности. Темперамент. Интеллектуальный, эмоциональный и мотивационный (поведенческий) компоненты целостности личности. Понятие «эмоции». Темперамент, его основные свойства и типы. Психологические характеристики темперамента и его проявление в деятельности.</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Понятие мотива, интереса, склонности. Основные теории мотивации. Влияние структуры мотивации и </w:t>
      </w:r>
      <w:proofErr w:type="spellStart"/>
      <w:r w:rsidRPr="001C02DF">
        <w:rPr>
          <w:rFonts w:ascii="Times New Roman" w:eastAsia="Times New Roman" w:hAnsi="Times New Roman" w:cs="Times New Roman"/>
          <w:kern w:val="1"/>
          <w:sz w:val="24"/>
          <w:szCs w:val="24"/>
          <w:lang w:eastAsia="zh-CN"/>
        </w:rPr>
        <w:t>сформированности</w:t>
      </w:r>
      <w:proofErr w:type="spellEnd"/>
      <w:r w:rsidRPr="001C02DF">
        <w:rPr>
          <w:rFonts w:ascii="Times New Roman" w:eastAsia="Times New Roman" w:hAnsi="Times New Roman" w:cs="Times New Roman"/>
          <w:kern w:val="1"/>
          <w:sz w:val="24"/>
          <w:szCs w:val="24"/>
          <w:lang w:eastAsia="zh-CN"/>
        </w:rPr>
        <w:t xml:space="preserve"> интересов на успешность деятельности.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Понятие ценностей и ценностных ориентаций и их связь с выбором профессии. Собственные ценностные ориентации. Понятия общих и специальных способностей, их влияние на продуктивность деятельности. Присущие учащимся способности.</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Профпригодность, профессионально важные качества. Понятие «Конфликт», его виды, стадии, источники, способы разрешения, положительные и отрицательные стороны. Навыки эффективного поведения в конфликтной ситуации. Коммуникация в человеческом сообществе, коммуникабельность как черта личности. Понятие коммуникативного барьера.</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Способы преодоления коммуникативного барьера. Навыки рефлексии, самопознания и самоанализа. Понятие самооценки. Роль самооценки и разных ее деформаций: заниженной и завышенной самооценки. Влияние самооценки на качественную профессиональную деятельность.</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Формирование позитивного образа будущего. Освоение навыков целеполагания. Формирование навыка постановки целей разного уровня и выработки стратегии их достижения.</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Этапы, стадии и закономерности построения профессиональной карьеры. Навыки и умения в сфере анализа и планирования. Закономерности возрастного и профессионального развития. Понятия «профессиональная карьера», «возрастной период», «развитие профессионала».</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lastRenderedPageBreak/>
        <w:t xml:space="preserve">Навыки самопознания, самоанализа и рефлексии. Навыки </w:t>
      </w:r>
      <w:proofErr w:type="spellStart"/>
      <w:r w:rsidRPr="001C02DF">
        <w:rPr>
          <w:rFonts w:ascii="Times New Roman" w:eastAsia="Times New Roman" w:hAnsi="Times New Roman" w:cs="Times New Roman"/>
          <w:kern w:val="1"/>
          <w:sz w:val="24"/>
          <w:szCs w:val="24"/>
          <w:lang w:eastAsia="zh-CN"/>
        </w:rPr>
        <w:t>самопрезентации</w:t>
      </w:r>
      <w:proofErr w:type="spellEnd"/>
      <w:r w:rsidRPr="001C02DF">
        <w:rPr>
          <w:rFonts w:ascii="Times New Roman" w:eastAsia="Times New Roman" w:hAnsi="Times New Roman" w:cs="Times New Roman"/>
          <w:kern w:val="1"/>
          <w:sz w:val="24"/>
          <w:szCs w:val="24"/>
          <w:lang w:eastAsia="zh-CN"/>
        </w:rPr>
        <w:t xml:space="preserve"> и составление резюме.</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b/>
          <w:kern w:val="1"/>
          <w:sz w:val="24"/>
          <w:szCs w:val="24"/>
          <w:lang w:eastAsia="zh-CN"/>
        </w:rPr>
      </w:pPr>
      <w:r w:rsidRPr="001C02DF">
        <w:rPr>
          <w:rFonts w:ascii="Times New Roman" w:eastAsia="Times New Roman" w:hAnsi="Times New Roman" w:cs="Times New Roman"/>
          <w:b/>
          <w:kern w:val="1"/>
          <w:sz w:val="24"/>
          <w:szCs w:val="24"/>
          <w:lang w:eastAsia="zh-CN"/>
        </w:rPr>
        <w:t>Раздел 3. Мир профессий «Что я знаю о профессиях?»</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Представление существующих профессий и их спецификаций. Особенности профессий. Классификация профессий. Принципы классификации профессий. Профессиональный выбор.</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Содержание, цели, условия труда, личные качества представителей профессий типа «человек-человек». Анализ содержания труда и классификации профессий типа «человек-человек». Знакомство с профессиями типа «человек-человек».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Особенности профессий типа «человек-знак». </w:t>
      </w:r>
      <w:proofErr w:type="spellStart"/>
      <w:r w:rsidRPr="001C02DF">
        <w:rPr>
          <w:rFonts w:ascii="Times New Roman" w:eastAsia="Times New Roman" w:hAnsi="Times New Roman" w:cs="Times New Roman"/>
          <w:kern w:val="1"/>
          <w:sz w:val="24"/>
          <w:szCs w:val="24"/>
          <w:lang w:eastAsia="zh-CN"/>
        </w:rPr>
        <w:t>Профессиограммы</w:t>
      </w:r>
      <w:proofErr w:type="spellEnd"/>
      <w:r w:rsidRPr="001C02DF">
        <w:rPr>
          <w:rFonts w:ascii="Times New Roman" w:eastAsia="Times New Roman" w:hAnsi="Times New Roman" w:cs="Times New Roman"/>
          <w:kern w:val="1"/>
          <w:sz w:val="24"/>
          <w:szCs w:val="24"/>
          <w:lang w:eastAsia="zh-CN"/>
        </w:rPr>
        <w:t xml:space="preserve"> наиболее востребованных профессий из этой области.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Содержание, цели, условия труда, личные качества представителей профессий типа «человек-художественный образ». Анализ содержания труда и классификации профессий типа «человек-художественный образ».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Содержание, цели, условия труда, личные качества представителей профессий типа «человек-техника». Анализ содержания труда и классификации профессий типа «человек-техника».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Содержание, цели, условия труда, личные качества представителей профессий типа «человек-природа». Анализ содержания труда и классификации профессий типа «человек- природа».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Представление о профессиях типа «человек-бизнес». Особенности психологического типа представителей профессий этой группы.  </w:t>
      </w:r>
      <w:proofErr w:type="spellStart"/>
      <w:r w:rsidRPr="001C02DF">
        <w:rPr>
          <w:rFonts w:ascii="Times New Roman" w:eastAsia="Times New Roman" w:hAnsi="Times New Roman" w:cs="Times New Roman"/>
          <w:kern w:val="1"/>
          <w:sz w:val="24"/>
          <w:szCs w:val="24"/>
          <w:lang w:eastAsia="zh-CN"/>
        </w:rPr>
        <w:t>Профессиограммы</w:t>
      </w:r>
      <w:proofErr w:type="spellEnd"/>
      <w:r w:rsidRPr="001C02DF">
        <w:rPr>
          <w:rFonts w:ascii="Times New Roman" w:eastAsia="Times New Roman" w:hAnsi="Times New Roman" w:cs="Times New Roman"/>
          <w:kern w:val="1"/>
          <w:sz w:val="24"/>
          <w:szCs w:val="24"/>
          <w:lang w:eastAsia="zh-CN"/>
        </w:rPr>
        <w:t xml:space="preserve"> профессий типа «человек-бизнес».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Профессии разного типа. Выбор профессии. Скрытые положительные и отрицательные стороны профессий разного типа.</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b/>
          <w:kern w:val="1"/>
          <w:sz w:val="24"/>
          <w:szCs w:val="24"/>
          <w:lang w:eastAsia="zh-CN"/>
        </w:rPr>
      </w:pPr>
      <w:r w:rsidRPr="001C02DF">
        <w:rPr>
          <w:rFonts w:ascii="Times New Roman" w:eastAsia="Times New Roman" w:hAnsi="Times New Roman" w:cs="Times New Roman"/>
          <w:b/>
          <w:kern w:val="1"/>
          <w:sz w:val="24"/>
          <w:szCs w:val="24"/>
          <w:lang w:eastAsia="zh-CN"/>
        </w:rPr>
        <w:t>Раздел 4. Система профессионального образования «Что я знаю об образовании?»</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Виды учреждений профессионального образования. Государственные образовательные стандарты. Формы обучения, сроки освоения программа профессиональной подготовки с присваиваемой квалификацией. Правила приема в учебные заведения. Сбор и анализ информации, которая поможет сделать правильный выбор образовательного маршрута.</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b/>
          <w:kern w:val="1"/>
          <w:sz w:val="24"/>
          <w:szCs w:val="24"/>
          <w:lang w:eastAsia="zh-CN"/>
        </w:rPr>
      </w:pPr>
      <w:r w:rsidRPr="001C02DF">
        <w:rPr>
          <w:rFonts w:ascii="Times New Roman" w:eastAsia="Times New Roman" w:hAnsi="Times New Roman" w:cs="Times New Roman"/>
          <w:b/>
          <w:kern w:val="1"/>
          <w:sz w:val="24"/>
          <w:szCs w:val="24"/>
          <w:lang w:eastAsia="zh-CN"/>
        </w:rPr>
        <w:t>Раздел 5. Анализ современного рынка труда «Что я знаю о рынке труда?»</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 xml:space="preserve">Понятия «рынок труда», «спрос и предложение на рынке труда». Механизм функционирования рынка труда. Возможные ситуации на рынке труда. Факторы, влияющие на состояние рынка труда. Специфические черты рынка труда. Основные формы занятости. Возможности трудоустройства. Типичные ошибки при выборе профессии. Способы избегания типичных ошибок при выборе профессии. </w:t>
      </w:r>
    </w:p>
    <w:p w:rsidR="001C02DF" w:rsidRPr="001C02DF" w:rsidRDefault="001C02DF" w:rsidP="001C02DF">
      <w:pPr>
        <w:widowControl w:val="0"/>
        <w:suppressAutoHyphens/>
        <w:spacing w:after="0" w:line="240" w:lineRule="auto"/>
        <w:jc w:val="both"/>
        <w:rPr>
          <w:rFonts w:ascii="Times New Roman" w:eastAsia="Times New Roman" w:hAnsi="Times New Roman" w:cs="Times New Roman"/>
          <w:kern w:val="1"/>
          <w:sz w:val="24"/>
          <w:szCs w:val="24"/>
          <w:lang w:eastAsia="zh-CN"/>
        </w:rPr>
      </w:pPr>
      <w:r w:rsidRPr="001C02DF">
        <w:rPr>
          <w:rFonts w:ascii="Times New Roman" w:eastAsia="Times New Roman" w:hAnsi="Times New Roman" w:cs="Times New Roman"/>
          <w:kern w:val="1"/>
          <w:sz w:val="24"/>
          <w:szCs w:val="24"/>
          <w:lang w:eastAsia="zh-CN"/>
        </w:rPr>
        <w:t>Стратегия принятия решений. Способы аналитического решения в ситуации профессионального самоопределения.</w:t>
      </w:r>
    </w:p>
    <w:p w:rsidR="001C02DF" w:rsidRDefault="001C02DF" w:rsidP="00E625CE">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1C02DF" w:rsidRPr="00E625CE" w:rsidRDefault="001C02DF" w:rsidP="00E625CE">
      <w:pPr>
        <w:widowControl w:val="0"/>
        <w:suppressAutoHyphens/>
        <w:spacing w:after="0" w:line="240" w:lineRule="auto"/>
        <w:jc w:val="both"/>
        <w:rPr>
          <w:rFonts w:ascii="Times New Roman" w:eastAsia="Times New Roman" w:hAnsi="Times New Roman" w:cs="Times New Roman"/>
          <w:kern w:val="1"/>
          <w:sz w:val="24"/>
          <w:szCs w:val="24"/>
          <w:lang w:eastAsia="zh-CN"/>
        </w:rPr>
      </w:pPr>
    </w:p>
    <w:p w:rsidR="00217952" w:rsidRPr="00CE1833" w:rsidRDefault="00217952" w:rsidP="00217952">
      <w:pPr>
        <w:widowControl w:val="0"/>
        <w:suppressAutoHyphens/>
        <w:spacing w:after="0" w:line="240" w:lineRule="auto"/>
        <w:rPr>
          <w:rFonts w:ascii="Times New Roman" w:eastAsia="Andale Sans UI" w:hAnsi="Times New Roman" w:cs="Times New Roman"/>
          <w:i/>
          <w:iCs/>
          <w:kern w:val="1"/>
          <w:sz w:val="24"/>
          <w:szCs w:val="24"/>
          <w:lang w:eastAsia="zh-CN"/>
        </w:rPr>
      </w:pPr>
    </w:p>
    <w:p w:rsidR="00BB3C89" w:rsidRPr="00C233B6" w:rsidRDefault="00BB3C89" w:rsidP="00897F60">
      <w:pPr>
        <w:spacing w:after="0" w:line="240" w:lineRule="auto"/>
        <w:jc w:val="center"/>
        <w:rPr>
          <w:rFonts w:ascii="Times New Roman" w:eastAsia="Andale Sans UI" w:hAnsi="Times New Roman" w:cs="Times New Roman"/>
          <w:b/>
          <w:iCs/>
          <w:kern w:val="1"/>
          <w:sz w:val="24"/>
          <w:szCs w:val="24"/>
          <w:lang w:eastAsia="zh-CN"/>
        </w:rPr>
      </w:pPr>
      <w:r w:rsidRPr="00C233B6">
        <w:rPr>
          <w:rFonts w:ascii="Times New Roman" w:eastAsia="Andale Sans UI" w:hAnsi="Times New Roman" w:cs="Times New Roman"/>
          <w:b/>
          <w:iCs/>
          <w:kern w:val="1"/>
          <w:sz w:val="24"/>
          <w:szCs w:val="24"/>
          <w:lang w:eastAsia="zh-CN"/>
        </w:rPr>
        <w:t>Планируемые р</w:t>
      </w:r>
      <w:r w:rsidR="00945126" w:rsidRPr="00C233B6">
        <w:rPr>
          <w:rFonts w:ascii="Times New Roman" w:eastAsia="Andale Sans UI" w:hAnsi="Times New Roman" w:cs="Times New Roman"/>
          <w:b/>
          <w:iCs/>
          <w:kern w:val="1"/>
          <w:sz w:val="24"/>
          <w:szCs w:val="24"/>
          <w:lang w:eastAsia="zh-CN"/>
        </w:rPr>
        <w:t>езультаты освоения</w:t>
      </w:r>
    </w:p>
    <w:p w:rsidR="00945126" w:rsidRPr="00C233B6" w:rsidRDefault="00945126" w:rsidP="00897F60">
      <w:pPr>
        <w:spacing w:after="0" w:line="240" w:lineRule="auto"/>
        <w:jc w:val="center"/>
        <w:rPr>
          <w:rFonts w:ascii="Times New Roman" w:eastAsia="Andale Sans UI" w:hAnsi="Times New Roman" w:cs="Times New Roman"/>
          <w:b/>
          <w:iCs/>
          <w:kern w:val="1"/>
          <w:sz w:val="24"/>
          <w:szCs w:val="24"/>
          <w:lang w:eastAsia="zh-CN"/>
        </w:rPr>
      </w:pPr>
      <w:r w:rsidRPr="00C233B6">
        <w:rPr>
          <w:rFonts w:ascii="Times New Roman" w:eastAsia="Andale Sans UI" w:hAnsi="Times New Roman" w:cs="Times New Roman"/>
          <w:b/>
          <w:iCs/>
          <w:kern w:val="1"/>
          <w:sz w:val="24"/>
          <w:szCs w:val="24"/>
          <w:lang w:eastAsia="zh-CN"/>
        </w:rPr>
        <w:t xml:space="preserve"> курса внеурочной деятельности</w:t>
      </w:r>
    </w:p>
    <w:p w:rsidR="00020E46" w:rsidRPr="00C233B6" w:rsidRDefault="00020E46" w:rsidP="00897F60">
      <w:pPr>
        <w:spacing w:after="0" w:line="240" w:lineRule="auto"/>
        <w:jc w:val="center"/>
        <w:rPr>
          <w:rFonts w:ascii="Times New Roman" w:eastAsia="Andale Sans UI" w:hAnsi="Times New Roman" w:cs="Times New Roman"/>
          <w:b/>
          <w:iCs/>
          <w:kern w:val="1"/>
          <w:sz w:val="24"/>
          <w:szCs w:val="24"/>
          <w:lang w:eastAsia="zh-CN"/>
        </w:rPr>
      </w:pP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w:t>
      </w:r>
    </w:p>
    <w:p w:rsidR="00897F60" w:rsidRPr="00897F60" w:rsidRDefault="00897F60" w:rsidP="00897F60">
      <w:pPr>
        <w:pStyle w:val="af6"/>
        <w:shd w:val="clear" w:color="auto" w:fill="FFFFFF"/>
        <w:spacing w:before="0" w:beforeAutospacing="0" w:after="0" w:afterAutospacing="0"/>
        <w:jc w:val="both"/>
        <w:rPr>
          <w:color w:val="000000"/>
        </w:rPr>
      </w:pPr>
      <w:r w:rsidRPr="00897F60">
        <w:rPr>
          <w:b/>
          <w:bCs/>
          <w:color w:val="000000"/>
        </w:rPr>
        <w:t>Личностными </w:t>
      </w:r>
      <w:r w:rsidRPr="00897F60">
        <w:rPr>
          <w:color w:val="000000"/>
        </w:rPr>
        <w:t>результатами изучения курса будут:</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Осознанное, уважительное и доброжела</w:t>
      </w:r>
      <w:r w:rsidRPr="00897F60">
        <w:rPr>
          <w:color w:val="000000"/>
        </w:rPr>
        <w:lastRenderedPageBreak/>
        <w:t>тельное отношение к истории, культуре, религии, традициям, языкам, ценностям народов России и народов мира.</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w:t>
      </w:r>
      <w:proofErr w:type="spellStart"/>
      <w:r w:rsidRPr="00897F60">
        <w:rPr>
          <w:color w:val="000000"/>
        </w:rPr>
        <w:t>Сформированность</w:t>
      </w:r>
      <w:proofErr w:type="spellEnd"/>
      <w:r w:rsidRPr="00897F60">
        <w:rPr>
          <w:color w:val="000000"/>
        </w:rPr>
        <w:t xml:space="preserve"> уважительного отношения к труду, наличие опыта участия в социально значимом труде.</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xml:space="preserve">4. </w:t>
      </w:r>
      <w:proofErr w:type="spellStart"/>
      <w:r w:rsidRPr="00897F60">
        <w:rPr>
          <w:color w:val="000000"/>
        </w:rPr>
        <w:t>Сформированность</w:t>
      </w:r>
      <w:proofErr w:type="spellEnd"/>
      <w:r w:rsidRPr="00897F60">
        <w:rPr>
          <w:color w:val="000000"/>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897F60">
        <w:rPr>
          <w:color w:val="000000"/>
        </w:rPr>
        <w:t>конвенционирования</w:t>
      </w:r>
      <w:proofErr w:type="spellEnd"/>
      <w:r w:rsidRPr="00897F60">
        <w:rPr>
          <w:color w:val="000000"/>
        </w:rPr>
        <w:t xml:space="preserve"> интересов, процедур, готовность и способность к ведению переговоров).</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6. Освоенность социальных норм, правил поведения, ролей и форм социальной жизни в группах и сообществах.</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xml:space="preserve">7. </w:t>
      </w:r>
      <w:proofErr w:type="spellStart"/>
      <w:r w:rsidRPr="00897F60">
        <w:rPr>
          <w:color w:val="000000"/>
        </w:rPr>
        <w:t>Сформированность</w:t>
      </w:r>
      <w:proofErr w:type="spellEnd"/>
      <w:r w:rsidRPr="00897F60">
        <w:rPr>
          <w:color w:val="000000"/>
        </w:rPr>
        <w:t xml:space="preserve"> ценности здорового и безопасного образа жизни.</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8. Овладение начальными сведениями об особенностях различных профессий, их происхождении и назначении;</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xml:space="preserve">9. </w:t>
      </w:r>
      <w:proofErr w:type="spellStart"/>
      <w:r w:rsidRPr="00897F60">
        <w:rPr>
          <w:color w:val="000000"/>
        </w:rPr>
        <w:t>Сформированность</w:t>
      </w:r>
      <w:proofErr w:type="spellEnd"/>
      <w:r w:rsidRPr="00897F60">
        <w:rPr>
          <w:color w:val="000000"/>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97F60" w:rsidRPr="00897F60" w:rsidRDefault="00897F60" w:rsidP="00897F60">
      <w:pPr>
        <w:pStyle w:val="af6"/>
        <w:shd w:val="clear" w:color="auto" w:fill="FFFFFF"/>
        <w:spacing w:before="0" w:beforeAutospacing="0" w:after="0" w:afterAutospacing="0"/>
        <w:jc w:val="both"/>
        <w:rPr>
          <w:color w:val="000000"/>
        </w:rPr>
      </w:pPr>
    </w:p>
    <w:p w:rsidR="00897F60" w:rsidRPr="00897F60" w:rsidRDefault="00897F60" w:rsidP="00897F60">
      <w:pPr>
        <w:pStyle w:val="af6"/>
        <w:shd w:val="clear" w:color="auto" w:fill="FFFFFF"/>
        <w:spacing w:before="0" w:beforeAutospacing="0" w:after="0" w:afterAutospacing="0"/>
        <w:jc w:val="both"/>
        <w:rPr>
          <w:color w:val="000000"/>
        </w:rPr>
      </w:pPr>
      <w:proofErr w:type="spellStart"/>
      <w:r w:rsidRPr="00897F60">
        <w:rPr>
          <w:b/>
          <w:bCs/>
          <w:color w:val="000000"/>
        </w:rPr>
        <w:t>Метапредметные</w:t>
      </w:r>
      <w:proofErr w:type="spellEnd"/>
      <w:r w:rsidRPr="00897F60">
        <w:rPr>
          <w:b/>
          <w:bCs/>
          <w:color w:val="000000"/>
        </w:rPr>
        <w:t xml:space="preserve"> результаты</w:t>
      </w:r>
      <w:r w:rsidRPr="00897F60">
        <w:rPr>
          <w:color w:val="000000"/>
        </w:rPr>
        <w:t xml:space="preserve">, включают освоенные обучающимися </w:t>
      </w:r>
      <w:proofErr w:type="spellStart"/>
      <w:r w:rsidRPr="00897F60">
        <w:rPr>
          <w:color w:val="000000"/>
        </w:rPr>
        <w:t>межпредметные</w:t>
      </w:r>
      <w:proofErr w:type="spellEnd"/>
      <w:r w:rsidRPr="00897F60">
        <w:rPr>
          <w:color w:val="000000"/>
        </w:rPr>
        <w:t xml:space="preserve"> понятия и универсальные учебные </w:t>
      </w:r>
      <w:proofErr w:type="spellStart"/>
      <w:r w:rsidRPr="00897F60">
        <w:rPr>
          <w:color w:val="000000"/>
        </w:rPr>
        <w:t>действия</w:t>
      </w:r>
      <w:proofErr w:type="spellEnd"/>
      <w:r w:rsidRPr="00897F60">
        <w:rPr>
          <w:color w:val="000000"/>
        </w:rPr>
        <w:t xml:space="preserve"> (регулятивные, по</w:t>
      </w:r>
      <w:r w:rsidR="0085097F">
        <w:rPr>
          <w:color w:val="000000"/>
        </w:rPr>
        <w:t>знавательные, коммуникативные).</w:t>
      </w:r>
    </w:p>
    <w:p w:rsidR="00897F60" w:rsidRPr="00897F60" w:rsidRDefault="00897F60" w:rsidP="00897F60">
      <w:pPr>
        <w:pStyle w:val="af6"/>
        <w:shd w:val="clear" w:color="auto" w:fill="FFFFFF"/>
        <w:spacing w:before="0" w:beforeAutospacing="0" w:after="0" w:afterAutospacing="0"/>
        <w:jc w:val="both"/>
        <w:rPr>
          <w:color w:val="000000"/>
        </w:rPr>
      </w:pPr>
      <w:r w:rsidRPr="00897F60">
        <w:rPr>
          <w:b/>
          <w:bCs/>
          <w:color w:val="000000"/>
        </w:rPr>
        <w:t>Регулятивные УУД</w:t>
      </w:r>
    </w:p>
    <w:p w:rsidR="00800815" w:rsidRDefault="00897F60" w:rsidP="00800815">
      <w:pPr>
        <w:pStyle w:val="af6"/>
        <w:numPr>
          <w:ilvl w:val="0"/>
          <w:numId w:val="38"/>
        </w:numPr>
        <w:shd w:val="clear" w:color="auto" w:fill="FFFFFF"/>
        <w:spacing w:before="0" w:beforeAutospacing="0" w:after="0" w:afterAutospacing="0"/>
        <w:ind w:left="284" w:hanging="284"/>
        <w:jc w:val="both"/>
        <w:rPr>
          <w:color w:val="000000"/>
        </w:rPr>
      </w:pPr>
      <w:r w:rsidRPr="00897F60">
        <w:rPr>
          <w:color w:val="000000"/>
        </w:rPr>
        <w:t xml:space="preserve">Умение самостоятельно определять цели обучения, ставить и формулировать новые задачи в познавательной деятельности, развивать мотивы и интересы своей познавательной деятельности. </w:t>
      </w:r>
    </w:p>
    <w:p w:rsidR="00897F60" w:rsidRPr="00800815" w:rsidRDefault="00897F60" w:rsidP="00800815">
      <w:pPr>
        <w:pStyle w:val="af6"/>
        <w:numPr>
          <w:ilvl w:val="0"/>
          <w:numId w:val="38"/>
        </w:numPr>
        <w:shd w:val="clear" w:color="auto" w:fill="FFFFFF"/>
        <w:spacing w:before="0" w:beforeAutospacing="0" w:after="0" w:afterAutospacing="0"/>
        <w:ind w:left="284" w:hanging="284"/>
        <w:jc w:val="both"/>
        <w:rPr>
          <w:color w:val="000000"/>
        </w:rPr>
      </w:pPr>
      <w:r w:rsidRPr="00897F60">
        <w:rPr>
          <w:color w:val="00000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00815" w:rsidRDefault="00897F60" w:rsidP="00800815">
      <w:pPr>
        <w:pStyle w:val="af6"/>
        <w:numPr>
          <w:ilvl w:val="0"/>
          <w:numId w:val="38"/>
        </w:numPr>
        <w:shd w:val="clear" w:color="auto" w:fill="FFFFFF"/>
        <w:spacing w:before="0" w:beforeAutospacing="0" w:after="0" w:afterAutospacing="0"/>
        <w:ind w:left="284" w:hanging="284"/>
        <w:jc w:val="both"/>
        <w:rPr>
          <w:color w:val="000000"/>
        </w:rPr>
      </w:pPr>
      <w:r w:rsidRPr="00800815">
        <w:rPr>
          <w:color w:val="000000"/>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00815" w:rsidRDefault="00897F60" w:rsidP="00800815">
      <w:pPr>
        <w:pStyle w:val="af6"/>
        <w:numPr>
          <w:ilvl w:val="0"/>
          <w:numId w:val="38"/>
        </w:numPr>
        <w:shd w:val="clear" w:color="auto" w:fill="FFFFFF"/>
        <w:tabs>
          <w:tab w:val="left" w:pos="426"/>
        </w:tabs>
        <w:spacing w:before="0" w:beforeAutospacing="0" w:after="0" w:afterAutospacing="0"/>
        <w:ind w:left="284" w:hanging="284"/>
        <w:jc w:val="both"/>
        <w:rPr>
          <w:color w:val="000000"/>
        </w:rPr>
      </w:pPr>
      <w:r w:rsidRPr="00800815">
        <w:rPr>
          <w:color w:val="000000"/>
        </w:rPr>
        <w:t xml:space="preserve">Умение оценивать правильность выполнения учебной задачи, собственные возможности ее решения. </w:t>
      </w:r>
    </w:p>
    <w:p w:rsidR="00800815" w:rsidRDefault="00897F60" w:rsidP="00800815">
      <w:pPr>
        <w:pStyle w:val="af6"/>
        <w:numPr>
          <w:ilvl w:val="0"/>
          <w:numId w:val="38"/>
        </w:numPr>
        <w:shd w:val="clear" w:color="auto" w:fill="FFFFFF"/>
        <w:spacing w:before="0" w:beforeAutospacing="0" w:after="0" w:afterAutospacing="0"/>
        <w:ind w:left="284" w:hanging="284"/>
        <w:jc w:val="both"/>
        <w:rPr>
          <w:color w:val="000000"/>
        </w:rPr>
      </w:pPr>
      <w:r w:rsidRPr="00800815">
        <w:rPr>
          <w:color w:val="000000"/>
        </w:rPr>
        <w:t xml:space="preserve">Владение основами самоконтроля, самооценки, принятия решений и осуществления осознанного выбора в учебной и познавательной. </w:t>
      </w:r>
    </w:p>
    <w:p w:rsidR="00897F60" w:rsidRPr="00897F60" w:rsidRDefault="00897F60" w:rsidP="00800815">
      <w:pPr>
        <w:pStyle w:val="af6"/>
        <w:shd w:val="clear" w:color="auto" w:fill="FFFFFF"/>
        <w:spacing w:before="0" w:beforeAutospacing="0" w:after="0" w:afterAutospacing="0"/>
        <w:jc w:val="both"/>
        <w:rPr>
          <w:color w:val="000000"/>
        </w:rPr>
      </w:pPr>
      <w:r w:rsidRPr="00897F60">
        <w:rPr>
          <w:b/>
          <w:bCs/>
          <w:color w:val="000000"/>
        </w:rPr>
        <w:t>Познавательные УУД</w:t>
      </w:r>
    </w:p>
    <w:p w:rsidR="00800815" w:rsidRDefault="00897F60" w:rsidP="00800815">
      <w:pPr>
        <w:pStyle w:val="af6"/>
        <w:numPr>
          <w:ilvl w:val="0"/>
          <w:numId w:val="37"/>
        </w:numPr>
        <w:shd w:val="clear" w:color="auto" w:fill="FFFFFF"/>
        <w:spacing w:before="0" w:beforeAutospacing="0" w:after="0" w:afterAutospacing="0"/>
        <w:ind w:left="284" w:hanging="284"/>
        <w:jc w:val="both"/>
        <w:rPr>
          <w:color w:val="000000"/>
        </w:rPr>
      </w:pPr>
      <w:r w:rsidRPr="00897F60">
        <w:rPr>
          <w:color w:val="000000"/>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800815" w:rsidRDefault="00897F60" w:rsidP="00800815">
      <w:pPr>
        <w:pStyle w:val="af6"/>
        <w:numPr>
          <w:ilvl w:val="0"/>
          <w:numId w:val="37"/>
        </w:numPr>
        <w:shd w:val="clear" w:color="auto" w:fill="FFFFFF"/>
        <w:spacing w:before="0" w:beforeAutospacing="0" w:after="0" w:afterAutospacing="0"/>
        <w:ind w:left="284" w:hanging="284"/>
        <w:jc w:val="both"/>
        <w:rPr>
          <w:color w:val="000000"/>
        </w:rPr>
      </w:pPr>
      <w:r w:rsidRPr="00897F60">
        <w:rPr>
          <w:color w:val="000000"/>
        </w:rPr>
        <w:t xml:space="preserve">Умение создавать, применять и преобразовывать знаки и символы, модели и схемы для решения учебных и познавательных задач. Смысловое чтение. </w:t>
      </w:r>
    </w:p>
    <w:p w:rsidR="00800815" w:rsidRDefault="00897F60" w:rsidP="00800815">
      <w:pPr>
        <w:pStyle w:val="af6"/>
        <w:numPr>
          <w:ilvl w:val="0"/>
          <w:numId w:val="37"/>
        </w:numPr>
        <w:shd w:val="clear" w:color="auto" w:fill="FFFFFF"/>
        <w:spacing w:before="0" w:beforeAutospacing="0" w:after="0" w:afterAutospacing="0"/>
        <w:ind w:left="284" w:hanging="284"/>
        <w:jc w:val="both"/>
        <w:rPr>
          <w:color w:val="000000"/>
        </w:rPr>
      </w:pPr>
      <w:r w:rsidRPr="00897F60">
        <w:rPr>
          <w:color w:val="000000"/>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897F60" w:rsidRPr="00897F60" w:rsidRDefault="00897F60" w:rsidP="00800815">
      <w:pPr>
        <w:pStyle w:val="af6"/>
        <w:numPr>
          <w:ilvl w:val="0"/>
          <w:numId w:val="37"/>
        </w:numPr>
        <w:shd w:val="clear" w:color="auto" w:fill="FFFFFF"/>
        <w:spacing w:before="0" w:beforeAutospacing="0" w:after="0" w:afterAutospacing="0"/>
        <w:ind w:left="284" w:hanging="284"/>
        <w:jc w:val="both"/>
        <w:rPr>
          <w:color w:val="000000"/>
        </w:rPr>
      </w:pPr>
      <w:r w:rsidRPr="00897F60">
        <w:rPr>
          <w:color w:val="000000"/>
        </w:rPr>
        <w:t xml:space="preserve">Развитие мотивации к овладению культурой активного использования словарей и других поисковых систем. </w:t>
      </w:r>
    </w:p>
    <w:p w:rsidR="00897F60" w:rsidRPr="00897F60" w:rsidRDefault="00897F60" w:rsidP="00897F60">
      <w:pPr>
        <w:pStyle w:val="af6"/>
        <w:shd w:val="clear" w:color="auto" w:fill="FFFFFF"/>
        <w:spacing w:before="0" w:beforeAutospacing="0" w:after="0" w:afterAutospacing="0"/>
        <w:jc w:val="both"/>
        <w:rPr>
          <w:color w:val="000000"/>
        </w:rPr>
      </w:pPr>
      <w:r w:rsidRPr="00897F60">
        <w:rPr>
          <w:b/>
          <w:bCs/>
          <w:color w:val="000000"/>
        </w:rPr>
        <w:t>Коммуникативные УУД</w:t>
      </w:r>
    </w:p>
    <w:p w:rsidR="00800815" w:rsidRDefault="00897F60" w:rsidP="00800815">
      <w:pPr>
        <w:pStyle w:val="af6"/>
        <w:numPr>
          <w:ilvl w:val="0"/>
          <w:numId w:val="39"/>
        </w:numPr>
        <w:shd w:val="clear" w:color="auto" w:fill="FFFFFF"/>
        <w:tabs>
          <w:tab w:val="clear" w:pos="720"/>
          <w:tab w:val="num" w:pos="284"/>
        </w:tabs>
        <w:spacing w:before="0" w:beforeAutospacing="0" w:after="0" w:afterAutospacing="0"/>
        <w:ind w:left="284" w:hanging="284"/>
        <w:jc w:val="both"/>
        <w:rPr>
          <w:color w:val="000000"/>
        </w:rPr>
      </w:pPr>
      <w:r w:rsidRPr="00897F60">
        <w:rPr>
          <w:color w:val="000000"/>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800815" w:rsidRDefault="00897F60" w:rsidP="00800815">
      <w:pPr>
        <w:pStyle w:val="af6"/>
        <w:numPr>
          <w:ilvl w:val="0"/>
          <w:numId w:val="39"/>
        </w:numPr>
        <w:shd w:val="clear" w:color="auto" w:fill="FFFFFF"/>
        <w:tabs>
          <w:tab w:val="clear" w:pos="720"/>
          <w:tab w:val="num" w:pos="284"/>
        </w:tabs>
        <w:spacing w:before="0" w:beforeAutospacing="0" w:after="0" w:afterAutospacing="0"/>
        <w:ind w:left="284" w:hanging="284"/>
        <w:jc w:val="both"/>
        <w:rPr>
          <w:color w:val="000000"/>
        </w:rPr>
      </w:pPr>
      <w:r w:rsidRPr="00897F60">
        <w:rPr>
          <w:color w:val="000000"/>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w:t>
      </w:r>
      <w:r w:rsidR="00800815">
        <w:rPr>
          <w:color w:val="000000"/>
        </w:rPr>
        <w:t>нологической контекстной речью.</w:t>
      </w:r>
    </w:p>
    <w:p w:rsidR="00800815" w:rsidRDefault="00897F60" w:rsidP="00800815">
      <w:pPr>
        <w:pStyle w:val="af6"/>
        <w:numPr>
          <w:ilvl w:val="0"/>
          <w:numId w:val="39"/>
        </w:numPr>
        <w:shd w:val="clear" w:color="auto" w:fill="FFFFFF"/>
        <w:tabs>
          <w:tab w:val="clear" w:pos="720"/>
          <w:tab w:val="num" w:pos="284"/>
        </w:tabs>
        <w:spacing w:before="0" w:beforeAutospacing="0" w:after="0" w:afterAutospacing="0"/>
        <w:ind w:left="284" w:hanging="284"/>
        <w:jc w:val="both"/>
        <w:rPr>
          <w:color w:val="000000"/>
        </w:rPr>
      </w:pPr>
      <w:r w:rsidRPr="00897F60">
        <w:rPr>
          <w:color w:val="000000"/>
        </w:rPr>
        <w:t>Формирование и развитие компетентности в области использования информационно-коммуникаци</w:t>
      </w:r>
      <w:r w:rsidR="00800815">
        <w:rPr>
          <w:color w:val="000000"/>
        </w:rPr>
        <w:t>онных технологий.</w:t>
      </w:r>
    </w:p>
    <w:p w:rsidR="00DA4E5E" w:rsidRDefault="00DA4E5E" w:rsidP="00DA4E5E">
      <w:pPr>
        <w:pStyle w:val="af6"/>
        <w:shd w:val="clear" w:color="auto" w:fill="FFFFFF"/>
        <w:spacing w:before="0" w:beforeAutospacing="0" w:after="0" w:afterAutospacing="0"/>
        <w:jc w:val="both"/>
        <w:rPr>
          <w:color w:val="000000"/>
        </w:rPr>
      </w:pPr>
    </w:p>
    <w:p w:rsidR="00897F60" w:rsidRPr="005442C5" w:rsidRDefault="005442C5" w:rsidP="005442C5">
      <w:pPr>
        <w:pStyle w:val="af6"/>
        <w:shd w:val="clear" w:color="auto" w:fill="FFFFFF"/>
        <w:tabs>
          <w:tab w:val="left" w:pos="613"/>
          <w:tab w:val="center" w:pos="4819"/>
        </w:tabs>
        <w:spacing w:before="0" w:beforeAutospacing="0" w:after="0" w:afterAutospacing="0"/>
        <w:rPr>
          <w:color w:val="000000"/>
        </w:rPr>
      </w:pPr>
      <w:r>
        <w:rPr>
          <w:b/>
          <w:bCs/>
          <w:color w:val="000000"/>
        </w:rPr>
        <w:tab/>
      </w:r>
      <w:r w:rsidR="00897F60" w:rsidRPr="005442C5">
        <w:rPr>
          <w:bCs/>
          <w:color w:val="000000"/>
        </w:rPr>
        <w:t> </w:t>
      </w:r>
      <w:r w:rsidRPr="005442C5">
        <w:rPr>
          <w:bCs/>
          <w:color w:val="000000"/>
        </w:rPr>
        <w:t>О</w:t>
      </w:r>
      <w:r w:rsidR="00897F60" w:rsidRPr="005442C5">
        <w:rPr>
          <w:bCs/>
          <w:color w:val="000000"/>
        </w:rPr>
        <w:t>бучающиеся:</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1) получат представление:</w:t>
      </w:r>
    </w:p>
    <w:p w:rsidR="00897F60" w:rsidRPr="00897F60" w:rsidRDefault="00897F60" w:rsidP="00897F60">
      <w:pPr>
        <w:pStyle w:val="af6"/>
        <w:shd w:val="clear" w:color="auto" w:fill="FFFFFF"/>
        <w:spacing w:before="0" w:beforeAutospacing="0" w:after="0" w:afterAutospacing="0"/>
        <w:jc w:val="both"/>
        <w:rPr>
          <w:color w:val="000000"/>
        </w:rPr>
      </w:pPr>
      <w:r w:rsidRPr="00897F60">
        <w:rPr>
          <w:b/>
          <w:bCs/>
          <w:color w:val="000000"/>
        </w:rPr>
        <w:t>- </w:t>
      </w:r>
      <w:r w:rsidRPr="00897F60">
        <w:rPr>
          <w:color w:val="000000"/>
        </w:rPr>
        <w:t>о</w:t>
      </w:r>
      <w:r w:rsidRPr="00897F60">
        <w:rPr>
          <w:b/>
          <w:bCs/>
          <w:color w:val="000000"/>
        </w:rPr>
        <w:t> </w:t>
      </w:r>
      <w:r w:rsidRPr="00897F60">
        <w:rPr>
          <w:color w:val="000000"/>
        </w:rPr>
        <w:t>профессиях</w:t>
      </w:r>
      <w:r w:rsidRPr="00897F60">
        <w:rPr>
          <w:b/>
          <w:bCs/>
          <w:color w:val="000000"/>
        </w:rPr>
        <w:t>, </w:t>
      </w:r>
      <w:r w:rsidRPr="00897F60">
        <w:rPr>
          <w:color w:val="000000"/>
        </w:rPr>
        <w:t>востребованных</w:t>
      </w:r>
      <w:r>
        <w:rPr>
          <w:color w:val="000000"/>
        </w:rPr>
        <w:t xml:space="preserve">  </w:t>
      </w:r>
      <w:r w:rsidR="0068593D">
        <w:rPr>
          <w:color w:val="000000"/>
        </w:rPr>
        <w:t xml:space="preserve"> в </w:t>
      </w:r>
      <w:r>
        <w:rPr>
          <w:color w:val="000000"/>
        </w:rPr>
        <w:t>Российской Федерации</w:t>
      </w:r>
      <w:r w:rsidRPr="00897F60">
        <w:rPr>
          <w:color w:val="000000"/>
        </w:rPr>
        <w:t>;</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о новых профессиях и специальностях, которые будут востреб</w:t>
      </w:r>
      <w:r>
        <w:rPr>
          <w:color w:val="000000"/>
        </w:rPr>
        <w:t>ованы на рынке труда</w:t>
      </w:r>
      <w:r w:rsidRPr="00897F60">
        <w:rPr>
          <w:color w:val="000000"/>
        </w:rPr>
        <w:t>;</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о профессиональных качествах человека;</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о значении труда в жизни человека.</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2) научатся:</w:t>
      </w:r>
    </w:p>
    <w:p w:rsidR="00897F60" w:rsidRPr="00897F60" w:rsidRDefault="00897F60" w:rsidP="00897F60">
      <w:pPr>
        <w:pStyle w:val="af6"/>
        <w:shd w:val="clear" w:color="auto" w:fill="FFFFFF"/>
        <w:spacing w:before="0" w:beforeAutospacing="0" w:after="0" w:afterAutospacing="0"/>
        <w:jc w:val="both"/>
        <w:rPr>
          <w:color w:val="000000"/>
        </w:rPr>
      </w:pPr>
      <w:r w:rsidRPr="00897F60">
        <w:rPr>
          <w:b/>
          <w:bCs/>
          <w:color w:val="000000"/>
        </w:rPr>
        <w:t>- </w:t>
      </w:r>
      <w:r w:rsidRPr="00897F60">
        <w:rPr>
          <w:color w:val="000000"/>
        </w:rPr>
        <w:t>пользоваться различными источниками информации для изучения мира профессий и труда;</w:t>
      </w:r>
    </w:p>
    <w:p w:rsidR="00897F60" w:rsidRPr="00897F60" w:rsidRDefault="00897F60" w:rsidP="00897F60">
      <w:pPr>
        <w:pStyle w:val="af6"/>
        <w:shd w:val="clear" w:color="auto" w:fill="FFFFFF"/>
        <w:spacing w:before="0" w:beforeAutospacing="0" w:after="0" w:afterAutospacing="0"/>
        <w:jc w:val="both"/>
        <w:rPr>
          <w:color w:val="000000"/>
        </w:rPr>
      </w:pPr>
      <w:r w:rsidRPr="00897F60">
        <w:rPr>
          <w:color w:val="000000"/>
        </w:rPr>
        <w:t>- ориентироваться в мире профессий;</w:t>
      </w:r>
    </w:p>
    <w:p w:rsidR="00217952" w:rsidRDefault="00897F60" w:rsidP="0071734A">
      <w:pPr>
        <w:pStyle w:val="af6"/>
        <w:shd w:val="clear" w:color="auto" w:fill="FFFFFF"/>
        <w:spacing w:before="0" w:beforeAutospacing="0" w:after="0" w:afterAutospacing="0"/>
        <w:jc w:val="both"/>
        <w:rPr>
          <w:color w:val="000000"/>
        </w:rPr>
      </w:pPr>
      <w:r w:rsidRPr="00897F60">
        <w:rPr>
          <w:color w:val="000000"/>
        </w:rPr>
        <w:t xml:space="preserve">3) получат возможность </w:t>
      </w:r>
      <w:proofErr w:type="gramStart"/>
      <w:r w:rsidRPr="00897F60">
        <w:rPr>
          <w:color w:val="000000"/>
        </w:rPr>
        <w:t>оценивать  собственные</w:t>
      </w:r>
      <w:proofErr w:type="gramEnd"/>
      <w:r w:rsidRPr="00897F60">
        <w:rPr>
          <w:color w:val="000000"/>
        </w:rPr>
        <w:t xml:space="preserve">   возможности,  при выборе профессии.</w:t>
      </w:r>
    </w:p>
    <w:p w:rsidR="00D10711" w:rsidRPr="00D10711" w:rsidRDefault="00D10711" w:rsidP="00D10711">
      <w:pPr>
        <w:pStyle w:val="af6"/>
        <w:jc w:val="both"/>
        <w:rPr>
          <w:color w:val="000000"/>
        </w:rPr>
      </w:pPr>
      <w:r>
        <w:rPr>
          <w:b/>
          <w:bCs/>
          <w:iCs/>
          <w:color w:val="000000"/>
        </w:rPr>
        <w:t xml:space="preserve">                            </w:t>
      </w:r>
      <w:r w:rsidR="00F54DB6">
        <w:rPr>
          <w:b/>
          <w:bCs/>
          <w:iCs/>
          <w:color w:val="000000"/>
        </w:rPr>
        <w:t xml:space="preserve">             </w:t>
      </w:r>
      <w:r>
        <w:rPr>
          <w:b/>
          <w:bCs/>
          <w:iCs/>
          <w:color w:val="000000"/>
        </w:rPr>
        <w:t>Тематическое планирование</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1"/>
        <w:gridCol w:w="4411"/>
        <w:gridCol w:w="1701"/>
        <w:gridCol w:w="3118"/>
      </w:tblGrid>
      <w:tr w:rsidR="00D10711" w:rsidRPr="00D10711" w:rsidTr="00C233B6">
        <w:tc>
          <w:tcPr>
            <w:tcW w:w="551" w:type="dxa"/>
          </w:tcPr>
          <w:p w:rsidR="00D10711" w:rsidRPr="00D10711" w:rsidRDefault="00D10711" w:rsidP="00D10711">
            <w:pPr>
              <w:pStyle w:val="af6"/>
              <w:jc w:val="both"/>
              <w:rPr>
                <w:b/>
                <w:bCs/>
                <w:iCs/>
                <w:color w:val="000000"/>
              </w:rPr>
            </w:pPr>
            <w:r w:rsidRPr="00D10711">
              <w:rPr>
                <w:b/>
                <w:bCs/>
                <w:iCs/>
                <w:color w:val="000000"/>
              </w:rPr>
              <w:t>№</w:t>
            </w:r>
          </w:p>
        </w:tc>
        <w:tc>
          <w:tcPr>
            <w:tcW w:w="4411" w:type="dxa"/>
          </w:tcPr>
          <w:p w:rsidR="00D10711" w:rsidRPr="00D10711" w:rsidRDefault="00D10711" w:rsidP="00D10711">
            <w:pPr>
              <w:pStyle w:val="af6"/>
              <w:jc w:val="both"/>
              <w:rPr>
                <w:b/>
                <w:bCs/>
                <w:iCs/>
                <w:color w:val="000000"/>
              </w:rPr>
            </w:pPr>
            <w:r w:rsidRPr="00D10711">
              <w:rPr>
                <w:b/>
                <w:bCs/>
                <w:iCs/>
                <w:color w:val="000000"/>
              </w:rPr>
              <w:t>Название раздела</w:t>
            </w:r>
          </w:p>
        </w:tc>
        <w:tc>
          <w:tcPr>
            <w:tcW w:w="1701" w:type="dxa"/>
          </w:tcPr>
          <w:p w:rsidR="00D10711" w:rsidRPr="00D10711" w:rsidRDefault="00D10711" w:rsidP="00D10711">
            <w:pPr>
              <w:pStyle w:val="af6"/>
              <w:jc w:val="both"/>
              <w:rPr>
                <w:b/>
                <w:bCs/>
                <w:iCs/>
                <w:color w:val="000000"/>
              </w:rPr>
            </w:pPr>
            <w:r w:rsidRPr="00D10711">
              <w:rPr>
                <w:b/>
                <w:bCs/>
                <w:iCs/>
                <w:color w:val="000000"/>
              </w:rPr>
              <w:t>Кол-во часов</w:t>
            </w:r>
          </w:p>
        </w:tc>
        <w:tc>
          <w:tcPr>
            <w:tcW w:w="3118" w:type="dxa"/>
          </w:tcPr>
          <w:p w:rsidR="00C233B6" w:rsidRPr="00D10711" w:rsidRDefault="00C233B6" w:rsidP="00C233B6">
            <w:pPr>
              <w:pStyle w:val="af6"/>
              <w:jc w:val="both"/>
              <w:rPr>
                <w:b/>
                <w:bCs/>
                <w:iCs/>
                <w:color w:val="000000"/>
              </w:rPr>
            </w:pPr>
            <w:r>
              <w:rPr>
                <w:b/>
                <w:bCs/>
                <w:iCs/>
                <w:color w:val="000000"/>
              </w:rPr>
              <w:t>Электронные учебно-методические материалы</w:t>
            </w:r>
          </w:p>
        </w:tc>
      </w:tr>
      <w:tr w:rsidR="00C233B6" w:rsidRPr="00D10711" w:rsidTr="00C233B6">
        <w:tc>
          <w:tcPr>
            <w:tcW w:w="551" w:type="dxa"/>
          </w:tcPr>
          <w:p w:rsidR="00C233B6" w:rsidRPr="00D10711" w:rsidRDefault="00C233B6" w:rsidP="00D10711">
            <w:pPr>
              <w:pStyle w:val="af6"/>
              <w:jc w:val="both"/>
              <w:rPr>
                <w:bCs/>
                <w:iCs/>
                <w:color w:val="000000"/>
              </w:rPr>
            </w:pPr>
            <w:r w:rsidRPr="00D10711">
              <w:rPr>
                <w:bCs/>
                <w:iCs/>
                <w:color w:val="000000"/>
              </w:rPr>
              <w:t>1</w:t>
            </w:r>
          </w:p>
        </w:tc>
        <w:tc>
          <w:tcPr>
            <w:tcW w:w="4411" w:type="dxa"/>
          </w:tcPr>
          <w:p w:rsidR="00C233B6" w:rsidRPr="00D10711" w:rsidRDefault="00C233B6" w:rsidP="00F54DB6">
            <w:pPr>
              <w:pStyle w:val="af6"/>
              <w:rPr>
                <w:color w:val="000000"/>
              </w:rPr>
            </w:pPr>
            <w:r w:rsidRPr="00F54DB6">
              <w:rPr>
                <w:b/>
                <w:color w:val="000000"/>
              </w:rPr>
              <w:t xml:space="preserve">Раздел 1. «Введение». </w:t>
            </w:r>
          </w:p>
        </w:tc>
        <w:tc>
          <w:tcPr>
            <w:tcW w:w="1701" w:type="dxa"/>
          </w:tcPr>
          <w:p w:rsidR="00C233B6" w:rsidRPr="00C233B6" w:rsidRDefault="00C233B6" w:rsidP="00D10711">
            <w:pPr>
              <w:pStyle w:val="af6"/>
              <w:rPr>
                <w:bCs/>
                <w:iCs/>
                <w:color w:val="000000"/>
              </w:rPr>
            </w:pPr>
            <w:r>
              <w:rPr>
                <w:bCs/>
                <w:iCs/>
                <w:color w:val="000000"/>
              </w:rPr>
              <w:t>2</w:t>
            </w:r>
          </w:p>
        </w:tc>
        <w:tc>
          <w:tcPr>
            <w:tcW w:w="3118" w:type="dxa"/>
            <w:vMerge w:val="restart"/>
          </w:tcPr>
          <w:p w:rsidR="00C233B6" w:rsidRPr="00C233B6" w:rsidRDefault="00C233B6" w:rsidP="00C233B6">
            <w:pPr>
              <w:rPr>
                <w:rFonts w:ascii="Times New Roman" w:eastAsia="Times New Roman" w:hAnsi="Times New Roman" w:cs="Times New Roman"/>
                <w:bCs/>
                <w:iCs/>
                <w:color w:val="000000"/>
                <w:sz w:val="24"/>
                <w:szCs w:val="24"/>
                <w:lang w:eastAsia="ru-RU"/>
              </w:rPr>
            </w:pPr>
            <w:r w:rsidRPr="00C233B6">
              <w:rPr>
                <w:rFonts w:ascii="Times New Roman" w:eastAsia="Times New Roman" w:hAnsi="Times New Roman" w:cs="Times New Roman"/>
                <w:bCs/>
                <w:iCs/>
                <w:color w:val="000000"/>
                <w:sz w:val="24"/>
                <w:szCs w:val="24"/>
                <w:lang w:eastAsia="ru-RU"/>
              </w:rPr>
              <w:tab/>
              <w:t xml:space="preserve">Презентации для занятий учебно-методического комплекса «Азбука профориентации </w:t>
            </w:r>
            <w:proofErr w:type="spellStart"/>
            <w:r w:rsidRPr="00C233B6">
              <w:rPr>
                <w:rFonts w:ascii="Times New Roman" w:eastAsia="Times New Roman" w:hAnsi="Times New Roman" w:cs="Times New Roman"/>
                <w:bCs/>
                <w:iCs/>
                <w:color w:val="000000"/>
                <w:sz w:val="24"/>
                <w:szCs w:val="24"/>
                <w:lang w:eastAsia="ru-RU"/>
              </w:rPr>
              <w:t>XXIвека</w:t>
            </w:r>
            <w:proofErr w:type="spellEnd"/>
            <w:r w:rsidRPr="00C233B6">
              <w:rPr>
                <w:rFonts w:ascii="Times New Roman" w:eastAsia="Times New Roman" w:hAnsi="Times New Roman" w:cs="Times New Roman"/>
                <w:bCs/>
                <w:iCs/>
                <w:color w:val="000000"/>
                <w:sz w:val="24"/>
                <w:szCs w:val="24"/>
                <w:lang w:eastAsia="ru-RU"/>
              </w:rPr>
              <w:t>»</w:t>
            </w:r>
          </w:p>
          <w:p w:rsidR="00C233B6" w:rsidRPr="00D10711" w:rsidRDefault="00C233B6" w:rsidP="00D10711">
            <w:pPr>
              <w:pStyle w:val="af6"/>
              <w:rPr>
                <w:bCs/>
                <w:iCs/>
                <w:color w:val="000000"/>
              </w:rPr>
            </w:pPr>
          </w:p>
        </w:tc>
      </w:tr>
      <w:tr w:rsidR="00C233B6" w:rsidRPr="00D10711" w:rsidTr="00C233B6">
        <w:tc>
          <w:tcPr>
            <w:tcW w:w="551" w:type="dxa"/>
          </w:tcPr>
          <w:p w:rsidR="00C233B6" w:rsidRPr="00D10711" w:rsidRDefault="00C233B6" w:rsidP="00D10711">
            <w:pPr>
              <w:pStyle w:val="af6"/>
              <w:jc w:val="both"/>
              <w:rPr>
                <w:bCs/>
                <w:iCs/>
                <w:color w:val="000000"/>
              </w:rPr>
            </w:pPr>
            <w:r w:rsidRPr="00D10711">
              <w:rPr>
                <w:bCs/>
                <w:iCs/>
                <w:color w:val="000000"/>
              </w:rPr>
              <w:t>2</w:t>
            </w:r>
          </w:p>
        </w:tc>
        <w:tc>
          <w:tcPr>
            <w:tcW w:w="4411" w:type="dxa"/>
          </w:tcPr>
          <w:p w:rsidR="00C233B6" w:rsidRPr="00D10711" w:rsidRDefault="00C233B6" w:rsidP="00F54DB6">
            <w:pPr>
              <w:pStyle w:val="af6"/>
              <w:rPr>
                <w:color w:val="000000"/>
              </w:rPr>
            </w:pPr>
            <w:r w:rsidRPr="00F54DB6">
              <w:rPr>
                <w:b/>
                <w:color w:val="000000"/>
              </w:rPr>
              <w:t>Раздел 2.  Психологические аспекты профессионального выбора «Что я знаю о себе?»</w:t>
            </w:r>
          </w:p>
        </w:tc>
        <w:tc>
          <w:tcPr>
            <w:tcW w:w="1701" w:type="dxa"/>
          </w:tcPr>
          <w:p w:rsidR="00C233B6" w:rsidRPr="00C233B6" w:rsidRDefault="00C233B6" w:rsidP="00D10711">
            <w:pPr>
              <w:pStyle w:val="af6"/>
              <w:rPr>
                <w:bCs/>
                <w:iCs/>
                <w:color w:val="000000"/>
              </w:rPr>
            </w:pPr>
            <w:r>
              <w:rPr>
                <w:bCs/>
                <w:iCs/>
                <w:color w:val="000000"/>
              </w:rPr>
              <w:t>12</w:t>
            </w:r>
          </w:p>
        </w:tc>
        <w:tc>
          <w:tcPr>
            <w:tcW w:w="3118" w:type="dxa"/>
            <w:vMerge/>
          </w:tcPr>
          <w:p w:rsidR="00C233B6" w:rsidRPr="00D10711" w:rsidRDefault="00C233B6" w:rsidP="00D10711">
            <w:pPr>
              <w:pStyle w:val="af6"/>
              <w:rPr>
                <w:bCs/>
                <w:iCs/>
                <w:color w:val="000000"/>
              </w:rPr>
            </w:pPr>
          </w:p>
        </w:tc>
      </w:tr>
      <w:tr w:rsidR="00C233B6" w:rsidRPr="00D10711" w:rsidTr="00C233B6">
        <w:tc>
          <w:tcPr>
            <w:tcW w:w="551" w:type="dxa"/>
          </w:tcPr>
          <w:p w:rsidR="00C233B6" w:rsidRPr="00D10711" w:rsidRDefault="00C233B6" w:rsidP="00D10711">
            <w:pPr>
              <w:pStyle w:val="af6"/>
              <w:jc w:val="both"/>
              <w:rPr>
                <w:bCs/>
                <w:iCs/>
                <w:color w:val="000000"/>
              </w:rPr>
            </w:pPr>
            <w:r w:rsidRPr="00D10711">
              <w:rPr>
                <w:bCs/>
                <w:iCs/>
                <w:color w:val="000000"/>
              </w:rPr>
              <w:t>3</w:t>
            </w:r>
          </w:p>
        </w:tc>
        <w:tc>
          <w:tcPr>
            <w:tcW w:w="4411" w:type="dxa"/>
          </w:tcPr>
          <w:p w:rsidR="00C233B6" w:rsidRPr="00D10711" w:rsidRDefault="00C233B6" w:rsidP="00F54DB6">
            <w:pPr>
              <w:pStyle w:val="af6"/>
              <w:rPr>
                <w:color w:val="000000"/>
              </w:rPr>
            </w:pPr>
            <w:r w:rsidRPr="00F54DB6">
              <w:rPr>
                <w:b/>
                <w:color w:val="000000"/>
              </w:rPr>
              <w:t>Раздел 3. Мир профессий «Что я знаю о профессиях?»</w:t>
            </w:r>
          </w:p>
        </w:tc>
        <w:tc>
          <w:tcPr>
            <w:tcW w:w="1701" w:type="dxa"/>
          </w:tcPr>
          <w:p w:rsidR="00C233B6" w:rsidRPr="00F54DB6" w:rsidRDefault="00C233B6" w:rsidP="00D10711">
            <w:pPr>
              <w:pStyle w:val="af6"/>
              <w:rPr>
                <w:bCs/>
                <w:iCs/>
                <w:color w:val="000000"/>
              </w:rPr>
            </w:pPr>
            <w:r>
              <w:rPr>
                <w:bCs/>
                <w:iCs/>
                <w:color w:val="000000"/>
              </w:rPr>
              <w:t>9</w:t>
            </w:r>
          </w:p>
        </w:tc>
        <w:tc>
          <w:tcPr>
            <w:tcW w:w="3118" w:type="dxa"/>
            <w:vMerge/>
          </w:tcPr>
          <w:p w:rsidR="00C233B6" w:rsidRPr="00D10711" w:rsidRDefault="00C233B6" w:rsidP="00D10711">
            <w:pPr>
              <w:pStyle w:val="af6"/>
              <w:rPr>
                <w:bCs/>
                <w:iCs/>
                <w:color w:val="000000"/>
              </w:rPr>
            </w:pPr>
          </w:p>
        </w:tc>
      </w:tr>
      <w:tr w:rsidR="00C233B6" w:rsidRPr="00D10711" w:rsidTr="00C233B6">
        <w:trPr>
          <w:trHeight w:val="1289"/>
        </w:trPr>
        <w:tc>
          <w:tcPr>
            <w:tcW w:w="551" w:type="dxa"/>
          </w:tcPr>
          <w:p w:rsidR="00C233B6" w:rsidRPr="00D10711" w:rsidRDefault="00C233B6" w:rsidP="00D10711">
            <w:pPr>
              <w:pStyle w:val="af6"/>
              <w:jc w:val="both"/>
              <w:rPr>
                <w:bCs/>
                <w:iCs/>
                <w:color w:val="000000"/>
              </w:rPr>
            </w:pPr>
            <w:r w:rsidRPr="00D10711">
              <w:rPr>
                <w:bCs/>
                <w:iCs/>
                <w:color w:val="000000"/>
              </w:rPr>
              <w:t>4</w:t>
            </w:r>
          </w:p>
        </w:tc>
        <w:tc>
          <w:tcPr>
            <w:tcW w:w="4411" w:type="dxa"/>
          </w:tcPr>
          <w:p w:rsidR="00C233B6" w:rsidRPr="00D10711" w:rsidRDefault="00C233B6" w:rsidP="00F54DB6">
            <w:pPr>
              <w:pStyle w:val="af6"/>
              <w:rPr>
                <w:color w:val="000000"/>
              </w:rPr>
            </w:pPr>
            <w:r w:rsidRPr="00F54DB6">
              <w:rPr>
                <w:b/>
                <w:color w:val="000000"/>
              </w:rPr>
              <w:t>Раздел 4. Система профессионального образования «Что я знаю об образовании?»</w:t>
            </w:r>
          </w:p>
        </w:tc>
        <w:tc>
          <w:tcPr>
            <w:tcW w:w="1701" w:type="dxa"/>
          </w:tcPr>
          <w:p w:rsidR="00C233B6" w:rsidRPr="00D10711" w:rsidRDefault="00C233B6" w:rsidP="00D10711">
            <w:pPr>
              <w:pStyle w:val="af6"/>
              <w:rPr>
                <w:bCs/>
                <w:iCs/>
                <w:color w:val="000000"/>
              </w:rPr>
            </w:pPr>
            <w:r>
              <w:rPr>
                <w:bCs/>
                <w:iCs/>
                <w:color w:val="000000"/>
              </w:rPr>
              <w:t>5</w:t>
            </w:r>
          </w:p>
        </w:tc>
        <w:tc>
          <w:tcPr>
            <w:tcW w:w="3118" w:type="dxa"/>
            <w:vMerge/>
          </w:tcPr>
          <w:p w:rsidR="00C233B6" w:rsidRPr="00F54DB6" w:rsidRDefault="00C233B6" w:rsidP="00D10711">
            <w:pPr>
              <w:pStyle w:val="af6"/>
              <w:rPr>
                <w:bCs/>
                <w:iCs/>
                <w:color w:val="000000"/>
              </w:rPr>
            </w:pPr>
          </w:p>
        </w:tc>
      </w:tr>
      <w:tr w:rsidR="00C233B6" w:rsidRPr="00D10711" w:rsidTr="00C233B6">
        <w:trPr>
          <w:trHeight w:val="1289"/>
        </w:trPr>
        <w:tc>
          <w:tcPr>
            <w:tcW w:w="551" w:type="dxa"/>
          </w:tcPr>
          <w:p w:rsidR="00C233B6" w:rsidRPr="00D10711" w:rsidRDefault="00C233B6" w:rsidP="00D10711">
            <w:pPr>
              <w:pStyle w:val="af6"/>
              <w:jc w:val="both"/>
              <w:rPr>
                <w:bCs/>
                <w:iCs/>
                <w:color w:val="000000"/>
                <w:lang w:val="en-US"/>
              </w:rPr>
            </w:pPr>
            <w:r w:rsidRPr="00D10711">
              <w:rPr>
                <w:bCs/>
                <w:iCs/>
                <w:color w:val="000000"/>
                <w:lang w:val="en-US"/>
              </w:rPr>
              <w:t>5</w:t>
            </w:r>
          </w:p>
        </w:tc>
        <w:tc>
          <w:tcPr>
            <w:tcW w:w="4411" w:type="dxa"/>
          </w:tcPr>
          <w:p w:rsidR="00C233B6" w:rsidRPr="00F54DB6" w:rsidRDefault="00C233B6" w:rsidP="00F54DB6">
            <w:pPr>
              <w:pStyle w:val="af6"/>
              <w:rPr>
                <w:b/>
                <w:color w:val="000000"/>
              </w:rPr>
            </w:pPr>
            <w:r w:rsidRPr="00F54DB6">
              <w:rPr>
                <w:b/>
                <w:color w:val="000000"/>
              </w:rPr>
              <w:t>Раздел 5. Анализ современного рынка труда «Что я знаю о рынке труда?»</w:t>
            </w:r>
          </w:p>
          <w:p w:rsidR="00C233B6" w:rsidRPr="00D10711" w:rsidRDefault="00C233B6" w:rsidP="00D10711">
            <w:pPr>
              <w:pStyle w:val="af6"/>
              <w:jc w:val="both"/>
              <w:rPr>
                <w:color w:val="000000"/>
              </w:rPr>
            </w:pPr>
          </w:p>
        </w:tc>
        <w:tc>
          <w:tcPr>
            <w:tcW w:w="1701" w:type="dxa"/>
          </w:tcPr>
          <w:p w:rsidR="00C233B6" w:rsidRPr="00F54DB6" w:rsidRDefault="00C233B6" w:rsidP="00D10711">
            <w:pPr>
              <w:pStyle w:val="af6"/>
              <w:rPr>
                <w:bCs/>
                <w:iCs/>
                <w:color w:val="000000"/>
              </w:rPr>
            </w:pPr>
            <w:r>
              <w:rPr>
                <w:bCs/>
                <w:iCs/>
                <w:color w:val="000000"/>
              </w:rPr>
              <w:t>6</w:t>
            </w:r>
          </w:p>
        </w:tc>
        <w:tc>
          <w:tcPr>
            <w:tcW w:w="3118" w:type="dxa"/>
            <w:vMerge/>
          </w:tcPr>
          <w:p w:rsidR="00C233B6" w:rsidRPr="00F54DB6" w:rsidRDefault="00C233B6" w:rsidP="00D10711">
            <w:pPr>
              <w:pStyle w:val="af6"/>
              <w:rPr>
                <w:bCs/>
                <w:iCs/>
                <w:color w:val="000000"/>
              </w:rPr>
            </w:pPr>
          </w:p>
        </w:tc>
      </w:tr>
    </w:tbl>
    <w:p w:rsidR="007B34C0" w:rsidRDefault="007B34C0" w:rsidP="00E625CE">
      <w:pPr>
        <w:pStyle w:val="af6"/>
        <w:spacing w:before="0" w:beforeAutospacing="0" w:after="0" w:afterAutospacing="0"/>
        <w:jc w:val="both"/>
        <w:rPr>
          <w:color w:val="000000"/>
        </w:rPr>
      </w:pPr>
    </w:p>
    <w:p w:rsidR="00E625CE" w:rsidRPr="0071734A" w:rsidRDefault="00E625CE" w:rsidP="00E625CE">
      <w:pPr>
        <w:pStyle w:val="af6"/>
        <w:spacing w:before="0" w:beforeAutospacing="0" w:after="0" w:afterAutospacing="0"/>
        <w:jc w:val="both"/>
        <w:rPr>
          <w:color w:val="000000"/>
        </w:rPr>
      </w:pPr>
    </w:p>
    <w:p w:rsidR="00800815" w:rsidRPr="00F75CED" w:rsidRDefault="00800815" w:rsidP="00F75CED">
      <w:pPr>
        <w:widowControl w:val="0"/>
        <w:suppressAutoHyphens/>
        <w:spacing w:after="0" w:line="240" w:lineRule="auto"/>
        <w:ind w:firstLine="567"/>
        <w:jc w:val="both"/>
        <w:rPr>
          <w:rFonts w:ascii="Times New Roman" w:eastAsia="Andale Sans UI" w:hAnsi="Times New Roman" w:cs="Times New Roman"/>
          <w:kern w:val="1"/>
          <w:sz w:val="24"/>
          <w:szCs w:val="24"/>
          <w:lang w:eastAsia="zh-CN"/>
        </w:rPr>
      </w:pPr>
    </w:p>
    <w:p w:rsidR="007712A6" w:rsidRPr="00DA4E5E" w:rsidRDefault="006A1E75" w:rsidP="007712A6">
      <w:pPr>
        <w:pStyle w:val="af4"/>
        <w:spacing w:after="0" w:line="360" w:lineRule="atLeast"/>
        <w:jc w:val="center"/>
        <w:rPr>
          <w:rFonts w:ascii="Times New Roman" w:hAnsi="Times New Roman"/>
          <w:b/>
          <w:color w:val="auto"/>
          <w:sz w:val="24"/>
          <w:szCs w:val="24"/>
        </w:rPr>
      </w:pPr>
      <w:r w:rsidRPr="00DA4E5E">
        <w:rPr>
          <w:rFonts w:ascii="Times New Roman" w:hAnsi="Times New Roman"/>
          <w:b/>
          <w:color w:val="auto"/>
          <w:sz w:val="24"/>
          <w:szCs w:val="24"/>
        </w:rPr>
        <w:t>Календарно-тематическое планирование</w:t>
      </w:r>
    </w:p>
    <w:p w:rsidR="006A1E75" w:rsidRPr="00DA4E5E" w:rsidRDefault="006A1E75" w:rsidP="007712A6">
      <w:pPr>
        <w:pStyle w:val="af4"/>
        <w:spacing w:after="0" w:line="360" w:lineRule="atLeast"/>
        <w:jc w:val="center"/>
        <w:rPr>
          <w:rFonts w:ascii="Times New Roman" w:hAnsi="Times New Roman"/>
          <w:b/>
          <w:color w:val="auto"/>
          <w:sz w:val="24"/>
          <w:szCs w:val="24"/>
        </w:rPr>
      </w:pPr>
    </w:p>
    <w:tbl>
      <w:tblPr>
        <w:tblStyle w:val="af5"/>
        <w:tblW w:w="9854" w:type="dxa"/>
        <w:tblLook w:val="04A0" w:firstRow="1" w:lastRow="0" w:firstColumn="1" w:lastColumn="0" w:noHBand="0" w:noVBand="1"/>
      </w:tblPr>
      <w:tblGrid>
        <w:gridCol w:w="753"/>
        <w:gridCol w:w="3762"/>
        <w:gridCol w:w="1809"/>
        <w:gridCol w:w="1782"/>
        <w:gridCol w:w="1748"/>
      </w:tblGrid>
      <w:tr w:rsidR="0077096B" w:rsidRPr="00E2559D" w:rsidTr="00EC3A3A">
        <w:tc>
          <w:tcPr>
            <w:tcW w:w="753" w:type="dxa"/>
            <w:vMerge w:val="restart"/>
          </w:tcPr>
          <w:p w:rsidR="0077096B" w:rsidRPr="00E2559D" w:rsidRDefault="0077096B" w:rsidP="00897F60">
            <w:pPr>
              <w:jc w:val="center"/>
              <w:rPr>
                <w:rFonts w:ascii="Times New Roman" w:hAnsi="Times New Roman" w:cs="Times New Roman"/>
                <w:b/>
                <w:sz w:val="24"/>
                <w:szCs w:val="24"/>
              </w:rPr>
            </w:pPr>
            <w:r w:rsidRPr="00E2559D">
              <w:rPr>
                <w:rFonts w:ascii="Times New Roman" w:hAnsi="Times New Roman" w:cs="Times New Roman"/>
                <w:b/>
                <w:sz w:val="24"/>
                <w:szCs w:val="24"/>
              </w:rPr>
              <w:t>№ п/п</w:t>
            </w:r>
          </w:p>
        </w:tc>
        <w:tc>
          <w:tcPr>
            <w:tcW w:w="3762" w:type="dxa"/>
            <w:vMerge w:val="restart"/>
          </w:tcPr>
          <w:p w:rsidR="0077096B" w:rsidRPr="00E2559D" w:rsidRDefault="0077096B" w:rsidP="00897F60">
            <w:pPr>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раздела, темы</w:t>
            </w:r>
          </w:p>
        </w:tc>
        <w:tc>
          <w:tcPr>
            <w:tcW w:w="1809" w:type="dxa"/>
            <w:vMerge w:val="restart"/>
          </w:tcPr>
          <w:p w:rsidR="0077096B" w:rsidRPr="00E2559D" w:rsidRDefault="0077096B" w:rsidP="00897F60">
            <w:pPr>
              <w:jc w:val="center"/>
              <w:rPr>
                <w:rFonts w:ascii="Times New Roman" w:hAnsi="Times New Roman" w:cs="Times New Roman"/>
                <w:b/>
                <w:sz w:val="24"/>
                <w:szCs w:val="24"/>
              </w:rPr>
            </w:pPr>
            <w:r>
              <w:rPr>
                <w:rFonts w:ascii="Times New Roman" w:hAnsi="Times New Roman" w:cs="Times New Roman"/>
                <w:b/>
                <w:sz w:val="24"/>
                <w:szCs w:val="24"/>
              </w:rPr>
              <w:t xml:space="preserve">Всего </w:t>
            </w:r>
            <w:r w:rsidRPr="00E2559D">
              <w:rPr>
                <w:rFonts w:ascii="Times New Roman" w:hAnsi="Times New Roman" w:cs="Times New Roman"/>
                <w:b/>
                <w:sz w:val="24"/>
                <w:szCs w:val="24"/>
              </w:rPr>
              <w:t xml:space="preserve"> часов</w:t>
            </w:r>
          </w:p>
        </w:tc>
        <w:tc>
          <w:tcPr>
            <w:tcW w:w="3530" w:type="dxa"/>
            <w:gridSpan w:val="2"/>
          </w:tcPr>
          <w:p w:rsidR="0077096B" w:rsidRDefault="006A1E75" w:rsidP="00897F60">
            <w:pPr>
              <w:jc w:val="center"/>
              <w:rPr>
                <w:rFonts w:ascii="Times New Roman" w:hAnsi="Times New Roman" w:cs="Times New Roman"/>
                <w:b/>
                <w:sz w:val="24"/>
                <w:szCs w:val="24"/>
              </w:rPr>
            </w:pPr>
            <w:r>
              <w:rPr>
                <w:rFonts w:ascii="Times New Roman" w:hAnsi="Times New Roman" w:cs="Times New Roman"/>
                <w:b/>
                <w:sz w:val="24"/>
                <w:szCs w:val="24"/>
              </w:rPr>
              <w:t>Дата</w:t>
            </w:r>
            <w:r w:rsidR="0077096B">
              <w:rPr>
                <w:rFonts w:ascii="Times New Roman" w:hAnsi="Times New Roman" w:cs="Times New Roman"/>
                <w:b/>
                <w:sz w:val="24"/>
                <w:szCs w:val="24"/>
              </w:rPr>
              <w:t xml:space="preserve"> </w:t>
            </w:r>
          </w:p>
        </w:tc>
      </w:tr>
      <w:tr w:rsidR="0077096B" w:rsidRPr="00E2559D" w:rsidTr="00EC3A3A">
        <w:tc>
          <w:tcPr>
            <w:tcW w:w="753" w:type="dxa"/>
            <w:vMerge/>
          </w:tcPr>
          <w:p w:rsidR="0077096B" w:rsidRPr="00E2559D" w:rsidRDefault="0077096B" w:rsidP="00897F60">
            <w:pPr>
              <w:jc w:val="center"/>
              <w:rPr>
                <w:rFonts w:ascii="Times New Roman" w:hAnsi="Times New Roman" w:cs="Times New Roman"/>
                <w:b/>
                <w:sz w:val="24"/>
                <w:szCs w:val="24"/>
              </w:rPr>
            </w:pPr>
          </w:p>
        </w:tc>
        <w:tc>
          <w:tcPr>
            <w:tcW w:w="3762" w:type="dxa"/>
            <w:vMerge/>
          </w:tcPr>
          <w:p w:rsidR="0077096B" w:rsidRDefault="0077096B" w:rsidP="00897F60">
            <w:pPr>
              <w:jc w:val="center"/>
              <w:rPr>
                <w:rFonts w:ascii="Times New Roman" w:hAnsi="Times New Roman" w:cs="Times New Roman"/>
                <w:b/>
                <w:sz w:val="24"/>
                <w:szCs w:val="24"/>
              </w:rPr>
            </w:pPr>
          </w:p>
        </w:tc>
        <w:tc>
          <w:tcPr>
            <w:tcW w:w="1809" w:type="dxa"/>
            <w:vMerge/>
          </w:tcPr>
          <w:p w:rsidR="0077096B" w:rsidRDefault="0077096B" w:rsidP="00897F60">
            <w:pPr>
              <w:jc w:val="center"/>
              <w:rPr>
                <w:rFonts w:ascii="Times New Roman" w:hAnsi="Times New Roman" w:cs="Times New Roman"/>
                <w:b/>
                <w:sz w:val="24"/>
                <w:szCs w:val="24"/>
              </w:rPr>
            </w:pPr>
          </w:p>
        </w:tc>
        <w:tc>
          <w:tcPr>
            <w:tcW w:w="1782" w:type="dxa"/>
          </w:tcPr>
          <w:p w:rsidR="0077096B" w:rsidRDefault="006A1E75" w:rsidP="00897F60">
            <w:pPr>
              <w:jc w:val="center"/>
              <w:rPr>
                <w:rFonts w:ascii="Times New Roman" w:hAnsi="Times New Roman" w:cs="Times New Roman"/>
                <w:b/>
                <w:sz w:val="24"/>
                <w:szCs w:val="24"/>
              </w:rPr>
            </w:pPr>
            <w:r>
              <w:rPr>
                <w:rFonts w:ascii="Times New Roman" w:hAnsi="Times New Roman" w:cs="Times New Roman"/>
                <w:b/>
                <w:sz w:val="24"/>
                <w:szCs w:val="24"/>
              </w:rPr>
              <w:t xml:space="preserve">По плану </w:t>
            </w:r>
          </w:p>
        </w:tc>
        <w:tc>
          <w:tcPr>
            <w:tcW w:w="1748" w:type="dxa"/>
          </w:tcPr>
          <w:p w:rsidR="0077096B" w:rsidRDefault="006A1E75" w:rsidP="00897F60">
            <w:pPr>
              <w:jc w:val="center"/>
              <w:rPr>
                <w:rFonts w:ascii="Times New Roman" w:hAnsi="Times New Roman" w:cs="Times New Roman"/>
                <w:b/>
                <w:sz w:val="24"/>
                <w:szCs w:val="24"/>
              </w:rPr>
            </w:pPr>
            <w:r>
              <w:rPr>
                <w:rFonts w:ascii="Times New Roman" w:hAnsi="Times New Roman" w:cs="Times New Roman"/>
                <w:b/>
                <w:sz w:val="24"/>
                <w:szCs w:val="24"/>
              </w:rPr>
              <w:t>По факту</w:t>
            </w:r>
          </w:p>
        </w:tc>
      </w:tr>
      <w:tr w:rsidR="0077096B" w:rsidRPr="00E2559D" w:rsidTr="00EC3A3A">
        <w:tc>
          <w:tcPr>
            <w:tcW w:w="9854" w:type="dxa"/>
            <w:gridSpan w:val="5"/>
          </w:tcPr>
          <w:p w:rsidR="0077096B" w:rsidRPr="00727C0E" w:rsidRDefault="0077096B" w:rsidP="00897F60">
            <w:pPr>
              <w:jc w:val="center"/>
              <w:rPr>
                <w:rFonts w:ascii="Times New Roman" w:eastAsia="Times New Roman" w:hAnsi="Times New Roman" w:cs="Times New Roman"/>
                <w:b/>
                <w:kern w:val="1"/>
                <w:sz w:val="24"/>
                <w:szCs w:val="24"/>
                <w:lang w:eastAsia="zh-CN"/>
              </w:rPr>
            </w:pPr>
            <w:r w:rsidRPr="00727C0E">
              <w:rPr>
                <w:rFonts w:ascii="Times New Roman" w:eastAsia="Times New Roman" w:hAnsi="Times New Roman" w:cs="Times New Roman"/>
                <w:b/>
                <w:kern w:val="1"/>
                <w:sz w:val="24"/>
                <w:szCs w:val="24"/>
                <w:lang w:eastAsia="zh-CN"/>
              </w:rPr>
              <w:t>Раздел</w:t>
            </w:r>
            <w:r>
              <w:rPr>
                <w:rFonts w:ascii="Times New Roman" w:eastAsia="Times New Roman" w:hAnsi="Times New Roman" w:cs="Times New Roman"/>
                <w:b/>
                <w:kern w:val="1"/>
                <w:sz w:val="24"/>
                <w:szCs w:val="24"/>
                <w:lang w:eastAsia="zh-CN"/>
              </w:rPr>
              <w:t xml:space="preserve"> 1.</w:t>
            </w:r>
            <w:r w:rsidRPr="00727C0E">
              <w:rPr>
                <w:rFonts w:ascii="Times New Roman" w:eastAsia="Times New Roman" w:hAnsi="Times New Roman" w:cs="Times New Roman"/>
                <w:b/>
                <w:kern w:val="1"/>
                <w:sz w:val="24"/>
                <w:szCs w:val="24"/>
                <w:lang w:eastAsia="zh-CN"/>
              </w:rPr>
              <w:t xml:space="preserve"> «Введение»</w:t>
            </w: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F84E70" w:rsidRDefault="006A1E75" w:rsidP="006A1E75">
            <w:pPr>
              <w:snapToGrid w:val="0"/>
              <w:jc w:val="both"/>
              <w:rPr>
                <w:rFonts w:ascii="Times New Roman" w:eastAsia="Times New Roman" w:hAnsi="Times New Roman" w:cs="Times New Roman"/>
                <w:sz w:val="24"/>
                <w:szCs w:val="24"/>
              </w:rPr>
            </w:pPr>
            <w:r w:rsidRPr="00F84E70">
              <w:rPr>
                <w:rFonts w:ascii="Times New Roman" w:eastAsia="Times New Roman" w:hAnsi="Times New Roman" w:cs="Times New Roman"/>
                <w:sz w:val="24"/>
                <w:szCs w:val="24"/>
              </w:rPr>
              <w:t>Многообразие мира профессий.</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Pr="00951C2D"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951C2D">
              <w:rPr>
                <w:rFonts w:ascii="Times New Roman" w:eastAsia="Andale Sans UI" w:hAnsi="Times New Roman" w:cs="Times New Roman"/>
                <w:kern w:val="1"/>
                <w:sz w:val="24"/>
                <w:szCs w:val="24"/>
                <w:lang w:eastAsia="zh-CN"/>
              </w:rPr>
              <w:t>0</w:t>
            </w:r>
            <w:r w:rsidR="0092018C">
              <w:rPr>
                <w:rFonts w:ascii="Times New Roman" w:eastAsia="Andale Sans UI" w:hAnsi="Times New Roman" w:cs="Times New Roman"/>
                <w:kern w:val="1"/>
                <w:sz w:val="24"/>
                <w:szCs w:val="24"/>
                <w:lang w:eastAsia="zh-CN"/>
              </w:rPr>
              <w:t>2</w:t>
            </w:r>
            <w:r w:rsidRPr="00951C2D">
              <w:rPr>
                <w:rFonts w:ascii="Times New Roman" w:eastAsia="Andale Sans UI" w:hAnsi="Times New Roman" w:cs="Times New Roman"/>
                <w:kern w:val="1"/>
                <w:sz w:val="24"/>
                <w:szCs w:val="24"/>
                <w:lang w:eastAsia="zh-CN"/>
              </w:rPr>
              <w:t>.09.</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F84E70" w:rsidRDefault="006A1E75" w:rsidP="006A1E75">
            <w:pPr>
              <w:snapToGrid w:val="0"/>
              <w:jc w:val="both"/>
              <w:rPr>
                <w:rFonts w:ascii="Times New Roman" w:hAnsi="Times New Roman" w:cs="Times New Roman"/>
                <w:sz w:val="24"/>
                <w:szCs w:val="24"/>
              </w:rPr>
            </w:pPr>
            <w:r w:rsidRPr="00F84E70">
              <w:rPr>
                <w:rFonts w:ascii="Times New Roman" w:eastAsia="Times New Roman" w:hAnsi="Times New Roman" w:cs="Times New Roman"/>
                <w:sz w:val="24"/>
                <w:szCs w:val="24"/>
              </w:rPr>
              <w:t>Понятие «профориентация». Три составляющие правильного выбора профессии.</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92018C"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9</w:t>
            </w:r>
            <w:r w:rsidR="006A1E75" w:rsidRPr="00951C2D">
              <w:rPr>
                <w:rFonts w:ascii="Times New Roman" w:eastAsia="Andale Sans UI" w:hAnsi="Times New Roman" w:cs="Times New Roman"/>
                <w:kern w:val="1"/>
                <w:sz w:val="24"/>
                <w:szCs w:val="24"/>
                <w:lang w:eastAsia="zh-CN"/>
              </w:rPr>
              <w:t>.09.</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EC3A3A" w:rsidRPr="00E2559D" w:rsidTr="00EC3A3A">
        <w:tc>
          <w:tcPr>
            <w:tcW w:w="9854" w:type="dxa"/>
            <w:gridSpan w:val="5"/>
          </w:tcPr>
          <w:p w:rsidR="00EC3A3A" w:rsidRDefault="00EC3A3A" w:rsidP="006A1E75">
            <w:pPr>
              <w:jc w:val="center"/>
              <w:rPr>
                <w:rFonts w:ascii="Times New Roman" w:eastAsia="Times New Roman" w:hAnsi="Times New Roman" w:cs="Times New Roman"/>
                <w:b/>
                <w:kern w:val="1"/>
                <w:sz w:val="24"/>
                <w:szCs w:val="24"/>
                <w:lang w:eastAsia="zh-CN"/>
              </w:rPr>
            </w:pPr>
            <w:r>
              <w:rPr>
                <w:rFonts w:ascii="Times New Roman" w:eastAsia="Times New Roman" w:hAnsi="Times New Roman" w:cs="Times New Roman"/>
                <w:b/>
                <w:kern w:val="1"/>
                <w:sz w:val="24"/>
                <w:szCs w:val="24"/>
                <w:lang w:eastAsia="zh-CN"/>
              </w:rPr>
              <w:t>Раздел 2</w:t>
            </w:r>
            <w:r w:rsidRPr="00727C0E">
              <w:rPr>
                <w:rFonts w:ascii="Times New Roman" w:eastAsia="Times New Roman" w:hAnsi="Times New Roman" w:cs="Times New Roman"/>
                <w:b/>
                <w:kern w:val="1"/>
                <w:sz w:val="24"/>
                <w:szCs w:val="24"/>
                <w:lang w:eastAsia="zh-CN"/>
              </w:rPr>
              <w:t>.  Психологические аспекты профессионального выбора «Что я знаю о себе?»</w:t>
            </w:r>
          </w:p>
        </w:tc>
      </w:tr>
      <w:tr w:rsidR="00EC3A3A" w:rsidRPr="00E2559D" w:rsidTr="00EC3A3A">
        <w:tc>
          <w:tcPr>
            <w:tcW w:w="753" w:type="dxa"/>
          </w:tcPr>
          <w:p w:rsidR="00EC3A3A" w:rsidRPr="00C34D5D" w:rsidRDefault="00EC3A3A"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EC3A3A" w:rsidRPr="00F84E70" w:rsidRDefault="00EC3A3A" w:rsidP="006A1E75">
            <w:pPr>
              <w:snapToGrid w:val="0"/>
              <w:jc w:val="both"/>
              <w:rPr>
                <w:rFonts w:ascii="Times New Roman" w:hAnsi="Times New Roman" w:cs="Times New Roman"/>
                <w:sz w:val="24"/>
                <w:szCs w:val="24"/>
              </w:rPr>
            </w:pPr>
            <w:r w:rsidRPr="00F84E70">
              <w:rPr>
                <w:rFonts w:ascii="Times New Roman" w:hAnsi="Times New Roman" w:cs="Times New Roman"/>
                <w:sz w:val="24"/>
                <w:szCs w:val="24"/>
              </w:rPr>
              <w:t>Понятие личности. Эмоции. Природная основа личности. Темперамент.</w:t>
            </w:r>
          </w:p>
        </w:tc>
        <w:tc>
          <w:tcPr>
            <w:tcW w:w="1809" w:type="dxa"/>
          </w:tcPr>
          <w:p w:rsidR="00EC3A3A" w:rsidRPr="00E2559D" w:rsidRDefault="00EC3A3A"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EC3A3A" w:rsidRDefault="00EC3A3A"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17</w:t>
            </w:r>
            <w:r w:rsidRPr="00951C2D">
              <w:rPr>
                <w:rFonts w:ascii="Times New Roman" w:eastAsia="Andale Sans UI" w:hAnsi="Times New Roman" w:cs="Times New Roman"/>
                <w:kern w:val="1"/>
                <w:sz w:val="24"/>
                <w:szCs w:val="24"/>
                <w:lang w:eastAsia="zh-CN"/>
              </w:rPr>
              <w:t>.09.</w:t>
            </w:r>
          </w:p>
        </w:tc>
        <w:tc>
          <w:tcPr>
            <w:tcW w:w="1748" w:type="dxa"/>
          </w:tcPr>
          <w:p w:rsidR="00EC3A3A" w:rsidRDefault="00EC3A3A"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F84E70" w:rsidRDefault="006A1E75" w:rsidP="006A1E75">
            <w:pPr>
              <w:snapToGrid w:val="0"/>
              <w:jc w:val="both"/>
              <w:rPr>
                <w:rFonts w:ascii="Times New Roman" w:hAnsi="Times New Roman" w:cs="Times New Roman"/>
                <w:sz w:val="24"/>
                <w:szCs w:val="24"/>
              </w:rPr>
            </w:pPr>
            <w:r w:rsidRPr="00F84E70">
              <w:rPr>
                <w:rFonts w:ascii="Times New Roman" w:hAnsi="Times New Roman" w:cs="Times New Roman"/>
                <w:sz w:val="24"/>
                <w:szCs w:val="24"/>
              </w:rPr>
              <w:t>Побудительные силы человека – мотивы, интересы, склонности.</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24</w:t>
            </w:r>
            <w:r w:rsidRPr="00951C2D">
              <w:rPr>
                <w:rFonts w:ascii="Times New Roman" w:eastAsia="Andale Sans UI" w:hAnsi="Times New Roman" w:cs="Times New Roman"/>
                <w:kern w:val="1"/>
                <w:sz w:val="24"/>
                <w:szCs w:val="24"/>
                <w:lang w:eastAsia="zh-CN"/>
              </w:rPr>
              <w:t>.09.</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F84E70" w:rsidRDefault="006A1E75" w:rsidP="006A1E75">
            <w:pPr>
              <w:snapToGrid w:val="0"/>
              <w:jc w:val="both"/>
              <w:rPr>
                <w:rFonts w:ascii="Times New Roman" w:hAnsi="Times New Roman" w:cs="Times New Roman"/>
                <w:sz w:val="24"/>
                <w:szCs w:val="24"/>
              </w:rPr>
            </w:pPr>
            <w:r w:rsidRPr="00F84E70">
              <w:rPr>
                <w:rFonts w:ascii="Times New Roman" w:hAnsi="Times New Roman" w:cs="Times New Roman"/>
                <w:sz w:val="24"/>
                <w:szCs w:val="24"/>
              </w:rPr>
              <w:t>Ценностные ориентации</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Pr="00951C2D"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951C2D">
              <w:rPr>
                <w:rFonts w:ascii="Times New Roman" w:eastAsia="Andale Sans UI" w:hAnsi="Times New Roman" w:cs="Times New Roman"/>
                <w:kern w:val="1"/>
                <w:sz w:val="24"/>
                <w:szCs w:val="24"/>
                <w:lang w:eastAsia="zh-CN"/>
              </w:rPr>
              <w:t>01.10.</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34D5D" w:rsidRDefault="006A1E75" w:rsidP="006A1E75">
            <w:pPr>
              <w:snapToGrid w:val="0"/>
              <w:rPr>
                <w:rFonts w:ascii="Times New Roman" w:hAnsi="Times New Roman" w:cs="Times New Roman"/>
                <w:sz w:val="24"/>
                <w:szCs w:val="24"/>
              </w:rPr>
            </w:pPr>
            <w:r w:rsidRPr="00C34D5D">
              <w:rPr>
                <w:rFonts w:ascii="Times New Roman" w:hAnsi="Times New Roman" w:cs="Times New Roman"/>
                <w:sz w:val="24"/>
                <w:szCs w:val="24"/>
              </w:rPr>
              <w:t xml:space="preserve">Способности. </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08</w:t>
            </w:r>
            <w:r w:rsidRPr="006C33B0">
              <w:rPr>
                <w:rFonts w:ascii="Times New Roman" w:eastAsia="Andale Sans UI" w:hAnsi="Times New Roman" w:cs="Times New Roman"/>
                <w:kern w:val="1"/>
                <w:sz w:val="24"/>
                <w:szCs w:val="24"/>
                <w:lang w:eastAsia="zh-CN"/>
              </w:rPr>
              <w:t>.10.</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34D5D" w:rsidRDefault="006A1E75" w:rsidP="006A1E75">
            <w:pPr>
              <w:snapToGrid w:val="0"/>
              <w:rPr>
                <w:rFonts w:ascii="Times New Roman" w:hAnsi="Times New Roman" w:cs="Times New Roman"/>
                <w:sz w:val="24"/>
                <w:szCs w:val="24"/>
              </w:rPr>
            </w:pPr>
            <w:r w:rsidRPr="00C34D5D">
              <w:rPr>
                <w:rFonts w:ascii="Times New Roman" w:hAnsi="Times New Roman" w:cs="Times New Roman"/>
                <w:sz w:val="24"/>
                <w:szCs w:val="24"/>
              </w:rPr>
              <w:t>Особенности мышления.</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15</w:t>
            </w:r>
            <w:r w:rsidRPr="006C33B0">
              <w:rPr>
                <w:rFonts w:ascii="Times New Roman" w:eastAsia="Andale Sans UI" w:hAnsi="Times New Roman" w:cs="Times New Roman"/>
                <w:kern w:val="1"/>
                <w:sz w:val="24"/>
                <w:szCs w:val="24"/>
                <w:lang w:eastAsia="zh-CN"/>
              </w:rPr>
              <w:t>.10.</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34D5D" w:rsidRDefault="006A1E75" w:rsidP="006A1E75">
            <w:pPr>
              <w:snapToGrid w:val="0"/>
              <w:rPr>
                <w:rFonts w:ascii="Times New Roman" w:hAnsi="Times New Roman" w:cs="Times New Roman"/>
                <w:sz w:val="24"/>
                <w:szCs w:val="24"/>
              </w:rPr>
            </w:pPr>
            <w:r w:rsidRPr="00C34D5D">
              <w:rPr>
                <w:rFonts w:ascii="Times New Roman" w:hAnsi="Times New Roman" w:cs="Times New Roman"/>
                <w:sz w:val="24"/>
                <w:szCs w:val="24"/>
              </w:rPr>
              <w:t>Профессионально важные качества.</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 xml:space="preserve"> 22</w:t>
            </w:r>
            <w:r w:rsidRPr="006C33B0">
              <w:rPr>
                <w:rFonts w:ascii="Times New Roman" w:eastAsia="Andale Sans UI" w:hAnsi="Times New Roman" w:cs="Times New Roman"/>
                <w:kern w:val="1"/>
                <w:sz w:val="24"/>
                <w:szCs w:val="24"/>
                <w:lang w:eastAsia="zh-CN"/>
              </w:rPr>
              <w:t>.10.</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34D5D" w:rsidRDefault="006A1E75" w:rsidP="006A1E75">
            <w:pPr>
              <w:snapToGrid w:val="0"/>
              <w:rPr>
                <w:rFonts w:ascii="Times New Roman" w:hAnsi="Times New Roman" w:cs="Times New Roman"/>
                <w:sz w:val="24"/>
                <w:szCs w:val="24"/>
              </w:rPr>
            </w:pPr>
            <w:r w:rsidRPr="00C34D5D">
              <w:rPr>
                <w:rFonts w:ascii="Times New Roman" w:hAnsi="Times New Roman" w:cs="Times New Roman"/>
                <w:sz w:val="24"/>
                <w:szCs w:val="24"/>
              </w:rPr>
              <w:t>Коммуникативная успешность.</w:t>
            </w:r>
          </w:p>
        </w:tc>
        <w:tc>
          <w:tcPr>
            <w:tcW w:w="1809" w:type="dxa"/>
          </w:tcPr>
          <w:p w:rsidR="006A1E75" w:rsidRPr="00E2559D"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29</w:t>
            </w:r>
            <w:r w:rsidRPr="006C33B0">
              <w:rPr>
                <w:rFonts w:ascii="Times New Roman" w:eastAsia="Andale Sans UI" w:hAnsi="Times New Roman" w:cs="Times New Roman"/>
                <w:kern w:val="1"/>
                <w:sz w:val="24"/>
                <w:szCs w:val="24"/>
                <w:lang w:eastAsia="zh-CN"/>
              </w:rPr>
              <w:t>.10.</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ED4709" w:rsidRDefault="006A1E75" w:rsidP="006A1E75">
            <w:pPr>
              <w:snapToGrid w:val="0"/>
              <w:rPr>
                <w:rFonts w:ascii="Times New Roman" w:hAnsi="Times New Roman" w:cs="Times New Roman"/>
                <w:sz w:val="24"/>
                <w:szCs w:val="24"/>
              </w:rPr>
            </w:pPr>
            <w:r w:rsidRPr="00ED4709">
              <w:rPr>
                <w:rFonts w:ascii="Times New Roman" w:hAnsi="Times New Roman" w:cs="Times New Roman"/>
                <w:sz w:val="24"/>
                <w:szCs w:val="24"/>
              </w:rPr>
              <w:t>Барьеры коммуникации.</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Pr="00951C2D"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951C2D">
              <w:rPr>
                <w:rFonts w:ascii="Times New Roman" w:eastAsia="Andale Sans UI" w:hAnsi="Times New Roman" w:cs="Times New Roman"/>
                <w:kern w:val="1"/>
                <w:sz w:val="24"/>
                <w:szCs w:val="24"/>
                <w:lang w:eastAsia="zh-CN"/>
              </w:rPr>
              <w:t>12.11.</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ED4709" w:rsidRDefault="006A1E75" w:rsidP="006A1E75">
            <w:pPr>
              <w:snapToGrid w:val="0"/>
              <w:rPr>
                <w:rFonts w:ascii="Times New Roman" w:hAnsi="Times New Roman" w:cs="Times New Roman"/>
                <w:sz w:val="24"/>
                <w:szCs w:val="24"/>
              </w:rPr>
            </w:pPr>
            <w:r w:rsidRPr="00ED4709">
              <w:rPr>
                <w:rFonts w:ascii="Times New Roman" w:hAnsi="Times New Roman" w:cs="Times New Roman"/>
                <w:sz w:val="24"/>
                <w:szCs w:val="24"/>
              </w:rPr>
              <w:t>Самооценка.</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 xml:space="preserve"> 19</w:t>
            </w:r>
            <w:r w:rsidRPr="00797900">
              <w:rPr>
                <w:rFonts w:ascii="Times New Roman" w:eastAsia="Andale Sans UI" w:hAnsi="Times New Roman" w:cs="Times New Roman"/>
                <w:kern w:val="1"/>
                <w:sz w:val="24"/>
                <w:szCs w:val="24"/>
                <w:lang w:eastAsia="zh-CN"/>
              </w:rPr>
              <w:t>.11.</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ED4709" w:rsidRDefault="006A1E75" w:rsidP="006A1E75">
            <w:pPr>
              <w:snapToGrid w:val="0"/>
              <w:rPr>
                <w:rFonts w:ascii="Times New Roman" w:hAnsi="Times New Roman" w:cs="Times New Roman"/>
                <w:sz w:val="24"/>
                <w:szCs w:val="24"/>
              </w:rPr>
            </w:pPr>
            <w:r w:rsidRPr="00ED4709">
              <w:rPr>
                <w:rFonts w:ascii="Times New Roman" w:hAnsi="Times New Roman" w:cs="Times New Roman"/>
                <w:sz w:val="24"/>
                <w:szCs w:val="24"/>
              </w:rPr>
              <w:t>Целеполагание и образ будущего.</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 xml:space="preserve"> 26</w:t>
            </w:r>
            <w:r w:rsidRPr="00797900">
              <w:rPr>
                <w:rFonts w:ascii="Times New Roman" w:eastAsia="Andale Sans UI" w:hAnsi="Times New Roman" w:cs="Times New Roman"/>
                <w:kern w:val="1"/>
                <w:sz w:val="24"/>
                <w:szCs w:val="24"/>
                <w:lang w:eastAsia="zh-CN"/>
              </w:rPr>
              <w:t>.11.</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ED4709" w:rsidRDefault="006A1E75" w:rsidP="006A1E75">
            <w:pPr>
              <w:snapToGrid w:val="0"/>
              <w:rPr>
                <w:rFonts w:ascii="Times New Roman" w:hAnsi="Times New Roman" w:cs="Times New Roman"/>
                <w:sz w:val="24"/>
                <w:szCs w:val="24"/>
              </w:rPr>
            </w:pPr>
            <w:r w:rsidRPr="00ED4709">
              <w:rPr>
                <w:rFonts w:ascii="Times New Roman" w:eastAsia="Times New Roman" w:hAnsi="Times New Roman" w:cs="Times New Roman"/>
                <w:sz w:val="24"/>
                <w:szCs w:val="24"/>
              </w:rPr>
              <w:t>Этапы профессионального самоопределения.</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Pr="00951C2D"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951C2D">
              <w:rPr>
                <w:rFonts w:ascii="Times New Roman" w:eastAsia="Andale Sans UI" w:hAnsi="Times New Roman" w:cs="Times New Roman"/>
                <w:kern w:val="1"/>
                <w:sz w:val="24"/>
                <w:szCs w:val="24"/>
                <w:lang w:eastAsia="zh-CN"/>
              </w:rPr>
              <w:t>03.12.</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ED4709"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ED4709" w:rsidRDefault="006A1E75" w:rsidP="006A1E75">
            <w:pPr>
              <w:snapToGrid w:val="0"/>
              <w:rPr>
                <w:rFonts w:ascii="Times New Roman" w:hAnsi="Times New Roman" w:cs="Times New Roman"/>
                <w:sz w:val="24"/>
                <w:szCs w:val="24"/>
              </w:rPr>
            </w:pPr>
            <w:r w:rsidRPr="00ED4709">
              <w:rPr>
                <w:rFonts w:ascii="Times New Roman" w:hAnsi="Times New Roman" w:cs="Times New Roman"/>
                <w:sz w:val="24"/>
                <w:szCs w:val="24"/>
              </w:rPr>
              <w:t>Карта самопознания.</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6A1E75">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10</w:t>
            </w:r>
            <w:r w:rsidRPr="00951C2D">
              <w:rPr>
                <w:rFonts w:ascii="Times New Roman" w:eastAsia="Andale Sans UI" w:hAnsi="Times New Roman" w:cs="Times New Roman"/>
                <w:kern w:val="1"/>
                <w:sz w:val="24"/>
                <w:szCs w:val="24"/>
                <w:lang w:eastAsia="zh-CN"/>
              </w:rPr>
              <w:t>.12.2019</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9854" w:type="dxa"/>
            <w:gridSpan w:val="5"/>
          </w:tcPr>
          <w:p w:rsidR="006A1E75" w:rsidRDefault="006A1E75" w:rsidP="006A1E75">
            <w:pPr>
              <w:widowControl w:val="0"/>
              <w:suppressAutoHyphens/>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b/>
                <w:kern w:val="1"/>
                <w:sz w:val="24"/>
                <w:szCs w:val="24"/>
                <w:lang w:eastAsia="zh-CN"/>
              </w:rPr>
              <w:t>Раздел 3</w:t>
            </w:r>
            <w:r w:rsidRPr="00C74113">
              <w:rPr>
                <w:rFonts w:ascii="Times New Roman" w:eastAsia="Andale Sans UI" w:hAnsi="Times New Roman" w:cs="Times New Roman"/>
                <w:b/>
                <w:kern w:val="1"/>
                <w:sz w:val="24"/>
                <w:szCs w:val="24"/>
                <w:lang w:eastAsia="zh-CN"/>
              </w:rPr>
              <w:t>. Мир профессий «Что я знаю о профессиях?»</w:t>
            </w: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ED4709" w:rsidRDefault="006A1E75" w:rsidP="006A1E75">
            <w:pPr>
              <w:snapToGrid w:val="0"/>
              <w:rPr>
                <w:rFonts w:ascii="Times New Roman" w:hAnsi="Times New Roman" w:cs="Times New Roman"/>
                <w:sz w:val="24"/>
                <w:szCs w:val="24"/>
              </w:rPr>
            </w:pPr>
            <w:r w:rsidRPr="00ED4709">
              <w:rPr>
                <w:rFonts w:ascii="Times New Roman" w:hAnsi="Times New Roman" w:cs="Times New Roman"/>
                <w:sz w:val="24"/>
                <w:szCs w:val="24"/>
              </w:rPr>
              <w:t>Понятие «профессия». Классификация профессий.</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17</w:t>
            </w:r>
            <w:r w:rsidRPr="00951C2D">
              <w:rPr>
                <w:rFonts w:ascii="Times New Roman" w:eastAsia="Andale Sans UI" w:hAnsi="Times New Roman" w:cs="Times New Roman"/>
                <w:kern w:val="1"/>
                <w:sz w:val="24"/>
                <w:szCs w:val="24"/>
                <w:lang w:eastAsia="zh-CN"/>
              </w:rPr>
              <w:t>.12.</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ED4709" w:rsidRDefault="006A1E75" w:rsidP="006A1E75">
            <w:pPr>
              <w:snapToGrid w:val="0"/>
              <w:rPr>
                <w:rFonts w:ascii="Times New Roman" w:hAnsi="Times New Roman" w:cs="Times New Roman"/>
                <w:sz w:val="24"/>
                <w:szCs w:val="24"/>
              </w:rPr>
            </w:pPr>
            <w:r w:rsidRPr="00ED4709">
              <w:rPr>
                <w:rFonts w:ascii="Times New Roman" w:hAnsi="Times New Roman" w:cs="Times New Roman"/>
                <w:sz w:val="24"/>
                <w:szCs w:val="24"/>
              </w:rPr>
              <w:t>Профессии типа «человек-человек»</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24</w:t>
            </w:r>
            <w:r w:rsidRPr="00951C2D">
              <w:rPr>
                <w:rFonts w:ascii="Times New Roman" w:eastAsia="Andale Sans UI" w:hAnsi="Times New Roman" w:cs="Times New Roman"/>
                <w:kern w:val="1"/>
                <w:sz w:val="24"/>
                <w:szCs w:val="24"/>
                <w:lang w:eastAsia="zh-CN"/>
              </w:rPr>
              <w:t>.12.</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Профессии типа «человек-знак»</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Pr="00951C2D"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951C2D">
              <w:rPr>
                <w:rFonts w:ascii="Times New Roman" w:eastAsia="Andale Sans UI" w:hAnsi="Times New Roman" w:cs="Times New Roman"/>
                <w:kern w:val="1"/>
                <w:sz w:val="24"/>
                <w:szCs w:val="24"/>
                <w:lang w:eastAsia="zh-CN"/>
              </w:rPr>
              <w:t>14.01.</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Профессии типа «человек-художественный образ»</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21.01.</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Профессии типа «человек-техника»</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28.01.</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Профессии типа «человек-природа»</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Pr="00951C2D"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951C2D">
              <w:rPr>
                <w:rFonts w:ascii="Times New Roman" w:eastAsia="Andale Sans UI" w:hAnsi="Times New Roman" w:cs="Times New Roman"/>
                <w:kern w:val="1"/>
                <w:sz w:val="24"/>
                <w:szCs w:val="24"/>
                <w:lang w:eastAsia="zh-CN"/>
              </w:rPr>
              <w:t>04.02.</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Профессии типа «человек-бизнес»</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11</w:t>
            </w:r>
            <w:r w:rsidRPr="00951C2D">
              <w:rPr>
                <w:rFonts w:ascii="Times New Roman" w:eastAsia="Andale Sans UI" w:hAnsi="Times New Roman" w:cs="Times New Roman"/>
                <w:kern w:val="1"/>
                <w:sz w:val="24"/>
                <w:szCs w:val="24"/>
                <w:lang w:eastAsia="zh-CN"/>
              </w:rPr>
              <w:t>.02.</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proofErr w:type="spellStart"/>
            <w:r w:rsidRPr="00C662CA">
              <w:rPr>
                <w:rFonts w:ascii="Times New Roman" w:hAnsi="Times New Roman" w:cs="Times New Roman"/>
                <w:sz w:val="24"/>
                <w:szCs w:val="24"/>
              </w:rPr>
              <w:t>Профессиограмма</w:t>
            </w:r>
            <w:proofErr w:type="spellEnd"/>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18</w:t>
            </w:r>
            <w:r w:rsidRPr="00951C2D">
              <w:rPr>
                <w:rFonts w:ascii="Times New Roman" w:eastAsia="Andale Sans UI" w:hAnsi="Times New Roman" w:cs="Times New Roman"/>
                <w:kern w:val="1"/>
                <w:sz w:val="24"/>
                <w:szCs w:val="24"/>
                <w:lang w:eastAsia="zh-CN"/>
              </w:rPr>
              <w:t>.02.</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jc w:val="both"/>
              <w:rPr>
                <w:rFonts w:ascii="Times New Roman" w:hAnsi="Times New Roman" w:cs="Times New Roman"/>
                <w:sz w:val="24"/>
                <w:szCs w:val="24"/>
              </w:rPr>
            </w:pPr>
            <w:proofErr w:type="spellStart"/>
            <w:r w:rsidRPr="00C662CA">
              <w:rPr>
                <w:rFonts w:ascii="Times New Roman" w:hAnsi="Times New Roman" w:cs="Times New Roman"/>
                <w:sz w:val="24"/>
                <w:szCs w:val="24"/>
              </w:rPr>
              <w:t>Профессиограмма</w:t>
            </w:r>
            <w:proofErr w:type="spellEnd"/>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25</w:t>
            </w:r>
            <w:r w:rsidRPr="00951C2D">
              <w:rPr>
                <w:rFonts w:ascii="Times New Roman" w:eastAsia="Andale Sans UI" w:hAnsi="Times New Roman" w:cs="Times New Roman"/>
                <w:kern w:val="1"/>
                <w:sz w:val="24"/>
                <w:szCs w:val="24"/>
                <w:lang w:eastAsia="zh-CN"/>
              </w:rPr>
              <w:t>.02.</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9854" w:type="dxa"/>
            <w:gridSpan w:val="5"/>
          </w:tcPr>
          <w:p w:rsidR="006A1E75" w:rsidRDefault="006A1E75" w:rsidP="006A1E75">
            <w:pPr>
              <w:widowControl w:val="0"/>
              <w:suppressAutoHyphens/>
              <w:rPr>
                <w:rFonts w:ascii="Times New Roman" w:eastAsia="Andale Sans UI" w:hAnsi="Times New Roman" w:cs="Times New Roman"/>
                <w:b/>
                <w:kern w:val="1"/>
                <w:sz w:val="24"/>
                <w:szCs w:val="24"/>
                <w:lang w:eastAsia="zh-CN"/>
              </w:rPr>
            </w:pPr>
            <w:r>
              <w:rPr>
                <w:rFonts w:ascii="Times New Roman" w:eastAsia="Andale Sans UI" w:hAnsi="Times New Roman" w:cs="Times New Roman"/>
                <w:b/>
                <w:kern w:val="1"/>
                <w:sz w:val="24"/>
                <w:szCs w:val="24"/>
                <w:lang w:eastAsia="zh-CN"/>
              </w:rPr>
              <w:t>Раздел 4. Система профессионального образования «Что я знаю об образовании?»</w:t>
            </w: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 xml:space="preserve">Учреждения профессионального </w:t>
            </w:r>
            <w:r w:rsidRPr="00C662CA">
              <w:rPr>
                <w:rFonts w:ascii="Times New Roman" w:hAnsi="Times New Roman" w:cs="Times New Roman"/>
                <w:sz w:val="24"/>
                <w:szCs w:val="24"/>
              </w:rPr>
              <w:lastRenderedPageBreak/>
              <w:t>образования. Государственные образовательные стандарты.</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lastRenderedPageBreak/>
              <w:t>1</w:t>
            </w:r>
          </w:p>
        </w:tc>
        <w:tc>
          <w:tcPr>
            <w:tcW w:w="1782" w:type="dxa"/>
          </w:tcPr>
          <w:p w:rsidR="006A1E75" w:rsidRPr="00DE5386"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DE5386">
              <w:rPr>
                <w:rFonts w:ascii="Times New Roman" w:eastAsia="Andale Sans UI" w:hAnsi="Times New Roman" w:cs="Times New Roman"/>
                <w:kern w:val="1"/>
                <w:sz w:val="24"/>
                <w:szCs w:val="24"/>
                <w:lang w:eastAsia="zh-CN"/>
              </w:rPr>
              <w:t>03.03.</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Формы и сроки обучения. Присваиваемые квалификации. Правила поступления.</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10</w:t>
            </w:r>
            <w:r w:rsidRPr="00DE5386">
              <w:rPr>
                <w:rFonts w:ascii="Times New Roman" w:eastAsia="Andale Sans UI" w:hAnsi="Times New Roman" w:cs="Times New Roman"/>
                <w:kern w:val="1"/>
                <w:sz w:val="24"/>
                <w:szCs w:val="24"/>
                <w:lang w:eastAsia="zh-CN"/>
              </w:rPr>
              <w:t>.03.</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C662CA" w:rsidRDefault="006A1E75" w:rsidP="006A1E75">
            <w:pPr>
              <w:snapToGrid w:val="0"/>
              <w:rPr>
                <w:rFonts w:ascii="Times New Roman" w:hAnsi="Times New Roman" w:cs="Times New Roman"/>
                <w:sz w:val="24"/>
                <w:szCs w:val="24"/>
              </w:rPr>
            </w:pPr>
            <w:r w:rsidRPr="00C662CA">
              <w:rPr>
                <w:rFonts w:ascii="Times New Roman" w:hAnsi="Times New Roman" w:cs="Times New Roman"/>
                <w:sz w:val="24"/>
                <w:szCs w:val="24"/>
              </w:rPr>
              <w:t>Информация, необходимая при выборе учебного заведения.</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17</w:t>
            </w:r>
            <w:r w:rsidRPr="00DE5386">
              <w:rPr>
                <w:rFonts w:ascii="Times New Roman" w:eastAsia="Andale Sans UI" w:hAnsi="Times New Roman" w:cs="Times New Roman"/>
                <w:kern w:val="1"/>
                <w:sz w:val="24"/>
                <w:szCs w:val="24"/>
                <w:lang w:eastAsia="zh-CN"/>
              </w:rPr>
              <w:t>.03.</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vMerge w:val="restart"/>
          </w:tcPr>
          <w:p w:rsidR="006A1E75" w:rsidRPr="005767E2" w:rsidRDefault="006A1E75" w:rsidP="006A1E75">
            <w:pPr>
              <w:snapToGrid w:val="0"/>
              <w:rPr>
                <w:rFonts w:ascii="Times New Roman" w:hAnsi="Times New Roman" w:cs="Times New Roman"/>
                <w:sz w:val="24"/>
                <w:szCs w:val="24"/>
              </w:rPr>
            </w:pPr>
            <w:r w:rsidRPr="005767E2">
              <w:rPr>
                <w:rFonts w:ascii="Times New Roman" w:hAnsi="Times New Roman" w:cs="Times New Roman"/>
                <w:sz w:val="24"/>
                <w:szCs w:val="24"/>
              </w:rPr>
              <w:t>Основные понятия и определения.</w:t>
            </w:r>
          </w:p>
          <w:p w:rsidR="006A1E75" w:rsidRPr="005767E2" w:rsidRDefault="006A1E75" w:rsidP="006A1E75">
            <w:pPr>
              <w:snapToGrid w:val="0"/>
              <w:rPr>
                <w:rFonts w:ascii="Times New Roman" w:hAnsi="Times New Roman" w:cs="Times New Roman"/>
                <w:sz w:val="24"/>
                <w:szCs w:val="24"/>
              </w:rPr>
            </w:pPr>
          </w:p>
        </w:tc>
        <w:tc>
          <w:tcPr>
            <w:tcW w:w="1809" w:type="dxa"/>
            <w:vMerge w:val="restart"/>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2</w:t>
            </w:r>
          </w:p>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c>
          <w:tcPr>
            <w:tcW w:w="1782" w:type="dxa"/>
          </w:tcPr>
          <w:p w:rsidR="006A1E75" w:rsidRDefault="006A1E75" w:rsidP="0092018C">
            <w:pPr>
              <w:widowControl w:val="0"/>
              <w:suppressAutoHyphens/>
              <w:spacing w:after="120"/>
              <w:jc w:val="center"/>
              <w:rPr>
                <w:rFonts w:ascii="Times New Roman" w:eastAsia="Andale Sans UI" w:hAnsi="Times New Roman" w:cs="Times New Roman"/>
                <w:b/>
                <w:kern w:val="1"/>
                <w:sz w:val="24"/>
                <w:szCs w:val="24"/>
                <w:lang w:eastAsia="zh-CN"/>
              </w:rPr>
            </w:pPr>
            <w:r>
              <w:rPr>
                <w:rFonts w:ascii="Times New Roman" w:eastAsia="Andale Sans UI" w:hAnsi="Times New Roman" w:cs="Times New Roman"/>
                <w:kern w:val="1"/>
                <w:sz w:val="24"/>
                <w:szCs w:val="24"/>
                <w:lang w:eastAsia="zh-CN"/>
              </w:rPr>
              <w:t>31</w:t>
            </w:r>
            <w:r w:rsidRPr="00DE5386">
              <w:rPr>
                <w:rFonts w:ascii="Times New Roman" w:eastAsia="Andale Sans UI" w:hAnsi="Times New Roman" w:cs="Times New Roman"/>
                <w:kern w:val="1"/>
                <w:sz w:val="24"/>
                <w:szCs w:val="24"/>
                <w:lang w:eastAsia="zh-CN"/>
              </w:rPr>
              <w:t>.03.</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vMerge/>
          </w:tcPr>
          <w:p w:rsidR="006A1E75" w:rsidRPr="005767E2" w:rsidRDefault="006A1E75" w:rsidP="006A1E75">
            <w:pPr>
              <w:snapToGrid w:val="0"/>
              <w:rPr>
                <w:rFonts w:ascii="Times New Roman" w:hAnsi="Times New Roman" w:cs="Times New Roman"/>
                <w:sz w:val="24"/>
                <w:szCs w:val="24"/>
              </w:rPr>
            </w:pPr>
          </w:p>
        </w:tc>
        <w:tc>
          <w:tcPr>
            <w:tcW w:w="1809" w:type="dxa"/>
            <w:vMerge/>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c>
          <w:tcPr>
            <w:tcW w:w="1782" w:type="dxa"/>
          </w:tcPr>
          <w:p w:rsidR="006A1E75" w:rsidRPr="00DE5386"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sidRPr="00DE5386">
              <w:rPr>
                <w:rFonts w:ascii="Times New Roman" w:eastAsia="Andale Sans UI" w:hAnsi="Times New Roman" w:cs="Times New Roman"/>
                <w:kern w:val="1"/>
                <w:sz w:val="24"/>
                <w:szCs w:val="24"/>
                <w:lang w:eastAsia="zh-CN"/>
              </w:rPr>
              <w:t>07.04.</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9854" w:type="dxa"/>
            <w:gridSpan w:val="5"/>
          </w:tcPr>
          <w:p w:rsidR="006A1E75" w:rsidRPr="001D7B3E" w:rsidRDefault="006A1E75" w:rsidP="006A1E75">
            <w:pPr>
              <w:widowControl w:val="0"/>
              <w:suppressAutoHyphens/>
              <w:jc w:val="center"/>
              <w:rPr>
                <w:rFonts w:ascii="Times New Roman" w:eastAsia="Andale Sans UI" w:hAnsi="Times New Roman" w:cs="Times New Roman"/>
                <w:b/>
                <w:kern w:val="1"/>
                <w:sz w:val="24"/>
                <w:szCs w:val="24"/>
                <w:lang w:eastAsia="zh-CN"/>
              </w:rPr>
            </w:pPr>
            <w:r w:rsidRPr="001D7B3E">
              <w:rPr>
                <w:rFonts w:ascii="Times New Roman" w:eastAsia="Andale Sans UI" w:hAnsi="Times New Roman" w:cs="Times New Roman"/>
                <w:b/>
                <w:kern w:val="1"/>
                <w:sz w:val="24"/>
                <w:szCs w:val="24"/>
                <w:lang w:eastAsia="zh-CN"/>
              </w:rPr>
              <w:t>Раздел 5. Анализ современного рынка труда «Что я знаю о рынке труда?»</w:t>
            </w: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5767E2" w:rsidRDefault="006A1E75" w:rsidP="006A1E75">
            <w:pPr>
              <w:snapToGrid w:val="0"/>
              <w:rPr>
                <w:rFonts w:ascii="Times New Roman" w:hAnsi="Times New Roman" w:cs="Times New Roman"/>
                <w:sz w:val="24"/>
                <w:szCs w:val="24"/>
              </w:rPr>
            </w:pPr>
            <w:r w:rsidRPr="005767E2">
              <w:rPr>
                <w:rFonts w:ascii="Times New Roman" w:hAnsi="Times New Roman" w:cs="Times New Roman"/>
                <w:sz w:val="24"/>
                <w:szCs w:val="24"/>
              </w:rPr>
              <w:t>Факторы, влияющие на состояние рынка труда. Региональный рынок труда.</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14</w:t>
            </w:r>
            <w:r w:rsidRPr="000D1DD2">
              <w:rPr>
                <w:rFonts w:ascii="Times New Roman" w:eastAsia="Andale Sans UI" w:hAnsi="Times New Roman" w:cs="Times New Roman"/>
                <w:kern w:val="1"/>
                <w:sz w:val="24"/>
                <w:szCs w:val="24"/>
                <w:lang w:eastAsia="zh-CN"/>
              </w:rPr>
              <w:t>.04.</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5767E2" w:rsidRDefault="006A1E75" w:rsidP="006A1E75">
            <w:pPr>
              <w:snapToGrid w:val="0"/>
              <w:rPr>
                <w:rFonts w:ascii="Times New Roman" w:hAnsi="Times New Roman" w:cs="Times New Roman"/>
                <w:sz w:val="24"/>
                <w:szCs w:val="24"/>
              </w:rPr>
            </w:pPr>
            <w:r w:rsidRPr="005767E2">
              <w:rPr>
                <w:rFonts w:ascii="Times New Roman" w:hAnsi="Times New Roman" w:cs="Times New Roman"/>
                <w:sz w:val="24"/>
                <w:szCs w:val="24"/>
              </w:rPr>
              <w:t>Многообразие форм занятости. Программы временной занятости для молодежи.</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21</w:t>
            </w:r>
            <w:r w:rsidRPr="000D1DD2">
              <w:rPr>
                <w:rFonts w:ascii="Times New Roman" w:eastAsia="Andale Sans UI" w:hAnsi="Times New Roman" w:cs="Times New Roman"/>
                <w:kern w:val="1"/>
                <w:sz w:val="24"/>
                <w:szCs w:val="24"/>
                <w:lang w:eastAsia="zh-CN"/>
              </w:rPr>
              <w:t>.04.</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5767E2" w:rsidRDefault="006A1E75" w:rsidP="006A1E75">
            <w:pPr>
              <w:snapToGrid w:val="0"/>
              <w:rPr>
                <w:rFonts w:ascii="Times New Roman" w:hAnsi="Times New Roman" w:cs="Times New Roman"/>
                <w:sz w:val="24"/>
                <w:szCs w:val="24"/>
              </w:rPr>
            </w:pPr>
            <w:r w:rsidRPr="005767E2">
              <w:rPr>
                <w:rFonts w:ascii="Times New Roman" w:hAnsi="Times New Roman" w:cs="Times New Roman"/>
                <w:sz w:val="24"/>
                <w:szCs w:val="24"/>
              </w:rPr>
              <w:t>Типичные ошибки при выборе профессии.</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28</w:t>
            </w:r>
            <w:r w:rsidRPr="000D1DD2">
              <w:rPr>
                <w:rFonts w:ascii="Times New Roman" w:eastAsia="Andale Sans UI" w:hAnsi="Times New Roman" w:cs="Times New Roman"/>
                <w:kern w:val="1"/>
                <w:sz w:val="24"/>
                <w:szCs w:val="24"/>
                <w:lang w:eastAsia="zh-CN"/>
              </w:rPr>
              <w:t>.04.</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5767E2" w:rsidRDefault="006A1E75" w:rsidP="006A1E75">
            <w:pPr>
              <w:snapToGrid w:val="0"/>
              <w:rPr>
                <w:rFonts w:ascii="Times New Roman" w:hAnsi="Times New Roman" w:cs="Times New Roman"/>
                <w:sz w:val="24"/>
                <w:szCs w:val="24"/>
              </w:rPr>
            </w:pPr>
            <w:r w:rsidRPr="005767E2">
              <w:rPr>
                <w:rFonts w:ascii="Times New Roman" w:hAnsi="Times New Roman" w:cs="Times New Roman"/>
                <w:sz w:val="24"/>
                <w:szCs w:val="24"/>
              </w:rPr>
              <w:t>Стратегии принятия решения в выборе профессии.</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Pr="00DE5386" w:rsidRDefault="006A1E75" w:rsidP="0092018C">
            <w:pPr>
              <w:widowControl w:val="0"/>
              <w:suppressAutoHyphens/>
              <w:spacing w:after="120"/>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05.05.</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5767E2" w:rsidRDefault="006A1E75" w:rsidP="006A1E75">
            <w:pPr>
              <w:snapToGrid w:val="0"/>
              <w:rPr>
                <w:rFonts w:ascii="Times New Roman" w:hAnsi="Times New Roman" w:cs="Times New Roman"/>
                <w:sz w:val="24"/>
                <w:szCs w:val="24"/>
                <w:lang w:val="en-US"/>
              </w:rPr>
            </w:pPr>
            <w:r w:rsidRPr="005767E2">
              <w:rPr>
                <w:rFonts w:ascii="Times New Roman" w:hAnsi="Times New Roman" w:cs="Times New Roman"/>
                <w:sz w:val="24"/>
                <w:szCs w:val="24"/>
              </w:rPr>
              <w:t>Социально-психологическое исследование.</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12.05</w:t>
            </w:r>
            <w:r w:rsidRPr="004749EA">
              <w:rPr>
                <w:rFonts w:ascii="Times New Roman" w:eastAsia="Andale Sans UI" w:hAnsi="Times New Roman" w:cs="Times New Roman"/>
                <w:kern w:val="1"/>
                <w:sz w:val="24"/>
                <w:szCs w:val="24"/>
                <w:lang w:eastAsia="zh-CN"/>
              </w:rPr>
              <w:t>.</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r w:rsidR="006A1E75" w:rsidRPr="00E2559D" w:rsidTr="00EC3A3A">
        <w:tc>
          <w:tcPr>
            <w:tcW w:w="753" w:type="dxa"/>
          </w:tcPr>
          <w:p w:rsidR="006A1E75" w:rsidRPr="00C34D5D" w:rsidRDefault="006A1E75" w:rsidP="006A1E75">
            <w:pPr>
              <w:pStyle w:val="ad"/>
              <w:widowControl w:val="0"/>
              <w:numPr>
                <w:ilvl w:val="0"/>
                <w:numId w:val="6"/>
              </w:numPr>
              <w:suppressAutoHyphens/>
              <w:rPr>
                <w:rFonts w:ascii="Times New Roman" w:eastAsia="Andale Sans UI" w:hAnsi="Times New Roman" w:cs="Times New Roman"/>
                <w:kern w:val="1"/>
                <w:sz w:val="24"/>
                <w:szCs w:val="24"/>
                <w:lang w:eastAsia="zh-CN"/>
              </w:rPr>
            </w:pPr>
          </w:p>
        </w:tc>
        <w:tc>
          <w:tcPr>
            <w:tcW w:w="3762" w:type="dxa"/>
          </w:tcPr>
          <w:p w:rsidR="006A1E75" w:rsidRPr="005767E2" w:rsidRDefault="006A1E75" w:rsidP="006A1E75">
            <w:pPr>
              <w:snapToGrid w:val="0"/>
              <w:rPr>
                <w:rFonts w:ascii="Times New Roman" w:hAnsi="Times New Roman" w:cs="Times New Roman"/>
                <w:sz w:val="24"/>
                <w:szCs w:val="24"/>
              </w:rPr>
            </w:pPr>
            <w:r>
              <w:rPr>
                <w:rFonts w:ascii="Times New Roman" w:hAnsi="Times New Roman" w:cs="Times New Roman"/>
                <w:sz w:val="24"/>
                <w:szCs w:val="24"/>
              </w:rPr>
              <w:t>Обобщение</w:t>
            </w:r>
          </w:p>
        </w:tc>
        <w:tc>
          <w:tcPr>
            <w:tcW w:w="1809"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r>
              <w:rPr>
                <w:rFonts w:ascii="Times New Roman" w:eastAsia="Andale Sans UI" w:hAnsi="Times New Roman" w:cs="Times New Roman"/>
                <w:kern w:val="1"/>
                <w:sz w:val="24"/>
                <w:szCs w:val="24"/>
                <w:lang w:eastAsia="zh-CN"/>
              </w:rPr>
              <w:t>1</w:t>
            </w:r>
          </w:p>
        </w:tc>
        <w:tc>
          <w:tcPr>
            <w:tcW w:w="1782" w:type="dxa"/>
          </w:tcPr>
          <w:p w:rsidR="006A1E75" w:rsidRDefault="006A1E75" w:rsidP="0092018C">
            <w:r>
              <w:rPr>
                <w:rFonts w:ascii="Times New Roman" w:eastAsia="Andale Sans UI" w:hAnsi="Times New Roman" w:cs="Times New Roman"/>
                <w:kern w:val="1"/>
                <w:sz w:val="24"/>
                <w:szCs w:val="24"/>
                <w:lang w:eastAsia="zh-CN"/>
              </w:rPr>
              <w:t xml:space="preserve">   </w:t>
            </w:r>
            <w:r w:rsidR="0092018C">
              <w:rPr>
                <w:rFonts w:ascii="Times New Roman" w:eastAsia="Andale Sans UI" w:hAnsi="Times New Roman" w:cs="Times New Roman"/>
                <w:kern w:val="1"/>
                <w:sz w:val="24"/>
                <w:szCs w:val="24"/>
                <w:lang w:eastAsia="zh-CN"/>
              </w:rPr>
              <w:t xml:space="preserve">     </w:t>
            </w:r>
            <w:r>
              <w:rPr>
                <w:rFonts w:ascii="Times New Roman" w:eastAsia="Andale Sans UI" w:hAnsi="Times New Roman" w:cs="Times New Roman"/>
                <w:kern w:val="1"/>
                <w:sz w:val="24"/>
                <w:szCs w:val="24"/>
                <w:lang w:eastAsia="zh-CN"/>
              </w:rPr>
              <w:t>19.05</w:t>
            </w:r>
            <w:r w:rsidRPr="004749EA">
              <w:rPr>
                <w:rFonts w:ascii="Times New Roman" w:eastAsia="Andale Sans UI" w:hAnsi="Times New Roman" w:cs="Times New Roman"/>
                <w:kern w:val="1"/>
                <w:sz w:val="24"/>
                <w:szCs w:val="24"/>
                <w:lang w:eastAsia="zh-CN"/>
              </w:rPr>
              <w:t>.</w:t>
            </w:r>
          </w:p>
        </w:tc>
        <w:tc>
          <w:tcPr>
            <w:tcW w:w="1748" w:type="dxa"/>
          </w:tcPr>
          <w:p w:rsidR="006A1E75" w:rsidRDefault="006A1E75" w:rsidP="006A1E75">
            <w:pPr>
              <w:widowControl w:val="0"/>
              <w:suppressAutoHyphens/>
              <w:jc w:val="center"/>
              <w:rPr>
                <w:rFonts w:ascii="Times New Roman" w:eastAsia="Andale Sans UI" w:hAnsi="Times New Roman" w:cs="Times New Roman"/>
                <w:kern w:val="1"/>
                <w:sz w:val="24"/>
                <w:szCs w:val="24"/>
                <w:lang w:eastAsia="zh-CN"/>
              </w:rPr>
            </w:pPr>
          </w:p>
        </w:tc>
      </w:tr>
    </w:tbl>
    <w:p w:rsidR="00F24065" w:rsidRPr="00951C2D" w:rsidRDefault="00F24065" w:rsidP="00951C2D">
      <w:pPr>
        <w:spacing w:after="0" w:line="240" w:lineRule="auto"/>
        <w:ind w:left="360"/>
        <w:jc w:val="both"/>
        <w:rPr>
          <w:rFonts w:ascii="Times New Roman" w:eastAsia="Times New Roman" w:hAnsi="Times New Roman" w:cs="Times New Roman"/>
          <w:sz w:val="24"/>
          <w:szCs w:val="24"/>
          <w:lang w:eastAsia="ru-RU"/>
        </w:rPr>
      </w:pPr>
    </w:p>
    <w:p w:rsidR="00FF7B69" w:rsidRDefault="00951C2D" w:rsidP="00020E46">
      <w:pPr>
        <w:widowControl w:val="0"/>
        <w:suppressAutoHyphens/>
        <w:spacing w:after="0" w:line="240" w:lineRule="auto"/>
        <w:ind w:hanging="360"/>
        <w:jc w:val="both"/>
        <w:rPr>
          <w:rFonts w:ascii="Times New Roman" w:eastAsia="Andale Sans UI" w:hAnsi="Times New Roman" w:cs="Times New Roman"/>
          <w:b/>
          <w:kern w:val="1"/>
          <w:sz w:val="24"/>
          <w:szCs w:val="24"/>
          <w:lang w:eastAsia="zh-CN"/>
        </w:rPr>
      </w:pPr>
      <w:r>
        <w:rPr>
          <w:rFonts w:ascii="Times New Roman" w:eastAsia="Andale Sans UI" w:hAnsi="Times New Roman" w:cs="Times New Roman"/>
          <w:b/>
          <w:kern w:val="1"/>
          <w:sz w:val="24"/>
          <w:szCs w:val="24"/>
          <w:lang w:eastAsia="zh-CN"/>
        </w:rPr>
        <w:t xml:space="preserve">            </w:t>
      </w:r>
      <w:r w:rsidR="001C02DF">
        <w:rPr>
          <w:rFonts w:ascii="Times New Roman" w:eastAsia="Andale Sans UI" w:hAnsi="Times New Roman" w:cs="Times New Roman"/>
          <w:b/>
          <w:kern w:val="1"/>
          <w:sz w:val="24"/>
          <w:szCs w:val="24"/>
          <w:lang w:eastAsia="zh-CN"/>
        </w:rPr>
        <w:t xml:space="preserve">                  </w:t>
      </w:r>
      <w:r>
        <w:rPr>
          <w:rFonts w:ascii="Times New Roman" w:eastAsia="Andale Sans UI" w:hAnsi="Times New Roman" w:cs="Times New Roman"/>
          <w:b/>
          <w:kern w:val="1"/>
          <w:sz w:val="24"/>
          <w:szCs w:val="24"/>
          <w:lang w:eastAsia="zh-CN"/>
        </w:rPr>
        <w:t xml:space="preserve">  </w:t>
      </w:r>
      <w:r w:rsidR="00020E46">
        <w:rPr>
          <w:rFonts w:ascii="Times New Roman" w:eastAsia="Andale Sans UI" w:hAnsi="Times New Roman" w:cs="Times New Roman"/>
          <w:b/>
          <w:kern w:val="1"/>
          <w:sz w:val="24"/>
          <w:szCs w:val="24"/>
          <w:lang w:eastAsia="zh-CN"/>
        </w:rPr>
        <w:t xml:space="preserve">          </w:t>
      </w: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pP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pP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pP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pP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pP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pP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pPr>
    </w:p>
    <w:p w:rsidR="00FF7B69" w:rsidRDefault="00FF7B69" w:rsidP="00CE1833">
      <w:pPr>
        <w:widowControl w:val="0"/>
        <w:suppressAutoHyphens/>
        <w:spacing w:after="120" w:line="240" w:lineRule="auto"/>
        <w:rPr>
          <w:rFonts w:ascii="Times New Roman" w:eastAsia="Andale Sans UI" w:hAnsi="Times New Roman" w:cs="Times New Roman"/>
          <w:b/>
          <w:kern w:val="1"/>
          <w:sz w:val="24"/>
          <w:szCs w:val="24"/>
          <w:lang w:eastAsia="zh-CN"/>
        </w:rPr>
        <w:sectPr w:rsidR="00FF7B69" w:rsidSect="00800815">
          <w:pgSz w:w="11906" w:h="16838"/>
          <w:pgMar w:top="1134" w:right="1134" w:bottom="1134" w:left="1134" w:header="720" w:footer="720" w:gutter="0"/>
          <w:cols w:space="720"/>
          <w:docGrid w:linePitch="360"/>
        </w:sectPr>
      </w:pPr>
    </w:p>
    <w:p w:rsidR="00FF7B69" w:rsidRPr="00CE1833" w:rsidRDefault="00FF7B69" w:rsidP="00FF7B69">
      <w:pPr>
        <w:widowControl w:val="0"/>
        <w:suppressAutoHyphens/>
        <w:spacing w:after="120" w:line="240" w:lineRule="auto"/>
        <w:jc w:val="center"/>
        <w:rPr>
          <w:rFonts w:ascii="Times New Roman" w:eastAsia="Andale Sans UI" w:hAnsi="Times New Roman" w:cs="Times New Roman"/>
          <w:b/>
          <w:kern w:val="1"/>
          <w:sz w:val="24"/>
          <w:szCs w:val="24"/>
          <w:lang w:eastAsia="zh-CN"/>
        </w:rPr>
      </w:pPr>
    </w:p>
    <w:sectPr w:rsidR="00FF7B69" w:rsidRPr="00CE1833" w:rsidSect="00800815">
      <w:pgSz w:w="16838" w:h="11906"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Mangal">
    <w:panose1 w:val="02040503050203030202"/>
    <w:charset w:val="01"/>
    <w:family w:val="roman"/>
    <w:notTrueType/>
    <w:pitch w:val="variable"/>
    <w:sig w:usb0="00002000" w:usb1="00000000" w:usb2="00000000" w:usb3="00000000" w:csb0="00000000" w:csb1="00000000"/>
  </w:font>
  <w:font w:name="DejaVu Sans">
    <w:altName w:val="MS Gothic"/>
    <w:charset w:val="80"/>
    <w:family w:val="auto"/>
    <w:pitch w:val="variable"/>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96"/>
        </w:tabs>
        <w:ind w:left="1096" w:hanging="360"/>
      </w:pPr>
      <w:rPr>
        <w:rFonts w:ascii="Symbol" w:hAnsi="Symbol"/>
        <w:color w:val="000000"/>
      </w:rPr>
    </w:lvl>
  </w:abstractNum>
  <w:abstractNum w:abstractNumId="1" w15:restartNumberingAfterBreak="0">
    <w:nsid w:val="00000003"/>
    <w:multiLevelType w:val="multilevel"/>
    <w:tmpl w:val="00000003"/>
    <w:name w:val="WW8Num3"/>
    <w:lvl w:ilvl="0">
      <w:start w:val="1"/>
      <w:numFmt w:val="bullet"/>
      <w:lvlText w:val=""/>
      <w:lvlJc w:val="left"/>
      <w:pPr>
        <w:tabs>
          <w:tab w:val="num" w:pos="1140"/>
        </w:tabs>
        <w:ind w:left="1140" w:hanging="360"/>
      </w:pPr>
      <w:rPr>
        <w:rFonts w:ascii="Symbol" w:hAnsi="Symbol" w:cs="Symbol"/>
      </w:rPr>
    </w:lvl>
    <w:lvl w:ilvl="1">
      <w:start w:val="1"/>
      <w:numFmt w:val="decimal"/>
      <w:lvlText w:val="%2."/>
      <w:lvlJc w:val="left"/>
      <w:pPr>
        <w:tabs>
          <w:tab w:val="num" w:pos="1500"/>
        </w:tabs>
        <w:ind w:left="150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580"/>
        </w:tabs>
        <w:ind w:left="2580" w:hanging="360"/>
      </w:pPr>
    </w:lvl>
    <w:lvl w:ilvl="5">
      <w:start w:val="1"/>
      <w:numFmt w:val="decimal"/>
      <w:lvlText w:val="%6."/>
      <w:lvlJc w:val="left"/>
      <w:pPr>
        <w:tabs>
          <w:tab w:val="num" w:pos="2940"/>
        </w:tabs>
        <w:ind w:left="2940" w:hanging="360"/>
      </w:pPr>
    </w:lvl>
    <w:lvl w:ilvl="6">
      <w:start w:val="1"/>
      <w:numFmt w:val="decimal"/>
      <w:lvlText w:val="%7."/>
      <w:lvlJc w:val="left"/>
      <w:pPr>
        <w:tabs>
          <w:tab w:val="num" w:pos="3300"/>
        </w:tabs>
        <w:ind w:left="3300" w:hanging="360"/>
      </w:pPr>
    </w:lvl>
    <w:lvl w:ilvl="7">
      <w:start w:val="1"/>
      <w:numFmt w:val="decimal"/>
      <w:lvlText w:val="%8."/>
      <w:lvlJc w:val="left"/>
      <w:pPr>
        <w:tabs>
          <w:tab w:val="num" w:pos="3660"/>
        </w:tabs>
        <w:ind w:left="3660" w:hanging="360"/>
      </w:pPr>
    </w:lvl>
    <w:lvl w:ilvl="8">
      <w:start w:val="1"/>
      <w:numFmt w:val="decimal"/>
      <w:lvlText w:val="%9."/>
      <w:lvlJc w:val="left"/>
      <w:pPr>
        <w:tabs>
          <w:tab w:val="num" w:pos="4020"/>
        </w:tabs>
        <w:ind w:left="4020" w:hanging="360"/>
      </w:pPr>
    </w:lvl>
  </w:abstractNum>
  <w:abstractNum w:abstractNumId="2" w15:restartNumberingAfterBreak="0">
    <w:nsid w:val="00000004"/>
    <w:multiLevelType w:val="multilevel"/>
    <w:tmpl w:val="00000004"/>
    <w:name w:val="WW8Num4"/>
    <w:lvl w:ilvl="0">
      <w:start w:val="1"/>
      <w:numFmt w:val="bullet"/>
      <w:lvlText w:val=""/>
      <w:lvlJc w:val="left"/>
      <w:pPr>
        <w:tabs>
          <w:tab w:val="num" w:pos="1140"/>
        </w:tabs>
        <w:ind w:left="1140" w:hanging="360"/>
      </w:pPr>
      <w:rPr>
        <w:rFonts w:ascii="Symbol" w:hAnsi="Symbol"/>
        <w:color w:val="000000"/>
      </w:rPr>
    </w:lvl>
    <w:lvl w:ilvl="1">
      <w:start w:val="1"/>
      <w:numFmt w:val="decimal"/>
      <w:lvlText w:val="%2."/>
      <w:lvlJc w:val="left"/>
      <w:pPr>
        <w:tabs>
          <w:tab w:val="num" w:pos="1500"/>
        </w:tabs>
        <w:ind w:left="150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580"/>
        </w:tabs>
        <w:ind w:left="2580" w:hanging="360"/>
      </w:pPr>
    </w:lvl>
    <w:lvl w:ilvl="5">
      <w:start w:val="1"/>
      <w:numFmt w:val="decimal"/>
      <w:lvlText w:val="%6."/>
      <w:lvlJc w:val="left"/>
      <w:pPr>
        <w:tabs>
          <w:tab w:val="num" w:pos="2940"/>
        </w:tabs>
        <w:ind w:left="2940" w:hanging="360"/>
      </w:pPr>
    </w:lvl>
    <w:lvl w:ilvl="6">
      <w:start w:val="1"/>
      <w:numFmt w:val="decimal"/>
      <w:lvlText w:val="%7."/>
      <w:lvlJc w:val="left"/>
      <w:pPr>
        <w:tabs>
          <w:tab w:val="num" w:pos="3300"/>
        </w:tabs>
        <w:ind w:left="3300" w:hanging="360"/>
      </w:pPr>
    </w:lvl>
    <w:lvl w:ilvl="7">
      <w:start w:val="1"/>
      <w:numFmt w:val="decimal"/>
      <w:lvlText w:val="%8."/>
      <w:lvlJc w:val="left"/>
      <w:pPr>
        <w:tabs>
          <w:tab w:val="num" w:pos="3660"/>
        </w:tabs>
        <w:ind w:left="3660" w:hanging="360"/>
      </w:pPr>
    </w:lvl>
    <w:lvl w:ilvl="8">
      <w:start w:val="1"/>
      <w:numFmt w:val="decimal"/>
      <w:lvlText w:val="%9."/>
      <w:lvlJc w:val="left"/>
      <w:pPr>
        <w:tabs>
          <w:tab w:val="num" w:pos="4020"/>
        </w:tabs>
        <w:ind w:left="402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1140"/>
        </w:tabs>
        <w:ind w:left="1140" w:hanging="360"/>
      </w:pPr>
      <w:rPr>
        <w:rFonts w:ascii="Symbol" w:hAnsi="Symbol" w:cs="Symbol"/>
      </w:rPr>
    </w:lvl>
    <w:lvl w:ilvl="1">
      <w:start w:val="1"/>
      <w:numFmt w:val="decimal"/>
      <w:lvlText w:val="%2."/>
      <w:lvlJc w:val="left"/>
      <w:pPr>
        <w:tabs>
          <w:tab w:val="num" w:pos="1500"/>
        </w:tabs>
        <w:ind w:left="150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580"/>
        </w:tabs>
        <w:ind w:left="2580" w:hanging="360"/>
      </w:pPr>
    </w:lvl>
    <w:lvl w:ilvl="5">
      <w:start w:val="1"/>
      <w:numFmt w:val="decimal"/>
      <w:lvlText w:val="%6."/>
      <w:lvlJc w:val="left"/>
      <w:pPr>
        <w:tabs>
          <w:tab w:val="num" w:pos="2940"/>
        </w:tabs>
        <w:ind w:left="2940" w:hanging="360"/>
      </w:pPr>
    </w:lvl>
    <w:lvl w:ilvl="6">
      <w:start w:val="1"/>
      <w:numFmt w:val="decimal"/>
      <w:lvlText w:val="%7."/>
      <w:lvlJc w:val="left"/>
      <w:pPr>
        <w:tabs>
          <w:tab w:val="num" w:pos="3300"/>
        </w:tabs>
        <w:ind w:left="3300" w:hanging="360"/>
      </w:pPr>
    </w:lvl>
    <w:lvl w:ilvl="7">
      <w:start w:val="1"/>
      <w:numFmt w:val="decimal"/>
      <w:lvlText w:val="%8."/>
      <w:lvlJc w:val="left"/>
      <w:pPr>
        <w:tabs>
          <w:tab w:val="num" w:pos="3660"/>
        </w:tabs>
        <w:ind w:left="3660" w:hanging="360"/>
      </w:pPr>
    </w:lvl>
    <w:lvl w:ilvl="8">
      <w:start w:val="1"/>
      <w:numFmt w:val="decimal"/>
      <w:lvlText w:val="%9."/>
      <w:lvlJc w:val="left"/>
      <w:pPr>
        <w:tabs>
          <w:tab w:val="num" w:pos="4020"/>
        </w:tabs>
        <w:ind w:left="4020"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1140"/>
        </w:tabs>
        <w:ind w:left="1140" w:hanging="360"/>
      </w:pPr>
      <w:rPr>
        <w:rFonts w:ascii="Symbol" w:hAnsi="Symbol" w:cs="Symbol"/>
      </w:rPr>
    </w:lvl>
    <w:lvl w:ilvl="1">
      <w:start w:val="1"/>
      <w:numFmt w:val="decimal"/>
      <w:lvlText w:val="%2."/>
      <w:lvlJc w:val="left"/>
      <w:pPr>
        <w:tabs>
          <w:tab w:val="num" w:pos="1500"/>
        </w:tabs>
        <w:ind w:left="150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580"/>
        </w:tabs>
        <w:ind w:left="2580" w:hanging="360"/>
      </w:pPr>
    </w:lvl>
    <w:lvl w:ilvl="5">
      <w:start w:val="1"/>
      <w:numFmt w:val="decimal"/>
      <w:lvlText w:val="%6."/>
      <w:lvlJc w:val="left"/>
      <w:pPr>
        <w:tabs>
          <w:tab w:val="num" w:pos="2940"/>
        </w:tabs>
        <w:ind w:left="2940" w:hanging="360"/>
      </w:pPr>
    </w:lvl>
    <w:lvl w:ilvl="6">
      <w:start w:val="1"/>
      <w:numFmt w:val="decimal"/>
      <w:lvlText w:val="%7."/>
      <w:lvlJc w:val="left"/>
      <w:pPr>
        <w:tabs>
          <w:tab w:val="num" w:pos="3300"/>
        </w:tabs>
        <w:ind w:left="3300" w:hanging="360"/>
      </w:pPr>
    </w:lvl>
    <w:lvl w:ilvl="7">
      <w:start w:val="1"/>
      <w:numFmt w:val="decimal"/>
      <w:lvlText w:val="%8."/>
      <w:lvlJc w:val="left"/>
      <w:pPr>
        <w:tabs>
          <w:tab w:val="num" w:pos="3660"/>
        </w:tabs>
        <w:ind w:left="3660" w:hanging="360"/>
      </w:pPr>
    </w:lvl>
    <w:lvl w:ilvl="8">
      <w:start w:val="1"/>
      <w:numFmt w:val="decimal"/>
      <w:lvlText w:val="%9."/>
      <w:lvlJc w:val="left"/>
      <w:pPr>
        <w:tabs>
          <w:tab w:val="num" w:pos="4020"/>
        </w:tabs>
        <w:ind w:left="402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8"/>
    <w:multiLevelType w:val="multilevel"/>
    <w:tmpl w:val="00000008"/>
    <w:name w:val="WW8Num8"/>
    <w:lvl w:ilvl="0">
      <w:start w:val="1"/>
      <w:numFmt w:val="bullet"/>
      <w:lvlText w:val=""/>
      <w:lvlJc w:val="left"/>
      <w:pPr>
        <w:tabs>
          <w:tab w:val="num" w:pos="1140"/>
        </w:tabs>
        <w:ind w:left="1140" w:hanging="360"/>
      </w:pPr>
      <w:rPr>
        <w:rFonts w:ascii="Symbol" w:hAnsi="Symbol" w:cs="Symbol"/>
      </w:rPr>
    </w:lvl>
    <w:lvl w:ilvl="1">
      <w:start w:val="1"/>
      <w:numFmt w:val="decimal"/>
      <w:lvlText w:val="%2."/>
      <w:lvlJc w:val="left"/>
      <w:pPr>
        <w:tabs>
          <w:tab w:val="num" w:pos="1500"/>
        </w:tabs>
        <w:ind w:left="150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580"/>
        </w:tabs>
        <w:ind w:left="2580" w:hanging="360"/>
      </w:pPr>
    </w:lvl>
    <w:lvl w:ilvl="5">
      <w:start w:val="1"/>
      <w:numFmt w:val="decimal"/>
      <w:lvlText w:val="%6."/>
      <w:lvlJc w:val="left"/>
      <w:pPr>
        <w:tabs>
          <w:tab w:val="num" w:pos="2940"/>
        </w:tabs>
        <w:ind w:left="2940" w:hanging="360"/>
      </w:pPr>
    </w:lvl>
    <w:lvl w:ilvl="6">
      <w:start w:val="1"/>
      <w:numFmt w:val="decimal"/>
      <w:lvlText w:val="%7."/>
      <w:lvlJc w:val="left"/>
      <w:pPr>
        <w:tabs>
          <w:tab w:val="num" w:pos="3300"/>
        </w:tabs>
        <w:ind w:left="3300" w:hanging="360"/>
      </w:pPr>
    </w:lvl>
    <w:lvl w:ilvl="7">
      <w:start w:val="1"/>
      <w:numFmt w:val="decimal"/>
      <w:lvlText w:val="%8."/>
      <w:lvlJc w:val="left"/>
      <w:pPr>
        <w:tabs>
          <w:tab w:val="num" w:pos="3660"/>
        </w:tabs>
        <w:ind w:left="3660" w:hanging="360"/>
      </w:pPr>
    </w:lvl>
    <w:lvl w:ilvl="8">
      <w:start w:val="1"/>
      <w:numFmt w:val="decimal"/>
      <w:lvlText w:val="%9."/>
      <w:lvlJc w:val="left"/>
      <w:pPr>
        <w:tabs>
          <w:tab w:val="num" w:pos="4020"/>
        </w:tabs>
        <w:ind w:left="4020" w:hanging="360"/>
      </w:pPr>
    </w:lvl>
  </w:abstractNum>
  <w:abstractNum w:abstractNumId="7" w15:restartNumberingAfterBreak="0">
    <w:nsid w:val="00000009"/>
    <w:multiLevelType w:val="multilevel"/>
    <w:tmpl w:val="00000009"/>
    <w:lvl w:ilvl="0">
      <w:start w:val="1"/>
      <w:numFmt w:val="decimal"/>
      <w:lvlText w:val="%1."/>
      <w:lvlJc w:val="left"/>
      <w:pPr>
        <w:tabs>
          <w:tab w:val="num" w:pos="1920"/>
        </w:tabs>
        <w:ind w:left="19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902"/>
        </w:tabs>
        <w:ind w:left="902" w:hanging="360"/>
      </w:pPr>
    </w:lvl>
    <w:lvl w:ilvl="1">
      <w:start w:val="1"/>
      <w:numFmt w:val="decimal"/>
      <w:lvlText w:val="%2."/>
      <w:lvlJc w:val="left"/>
      <w:pPr>
        <w:tabs>
          <w:tab w:val="num" w:pos="1262"/>
        </w:tabs>
        <w:ind w:left="1262" w:hanging="360"/>
      </w:pPr>
    </w:lvl>
    <w:lvl w:ilvl="2">
      <w:start w:val="1"/>
      <w:numFmt w:val="decimal"/>
      <w:lvlText w:val="%3."/>
      <w:lvlJc w:val="left"/>
      <w:pPr>
        <w:tabs>
          <w:tab w:val="num" w:pos="1622"/>
        </w:tabs>
        <w:ind w:left="1622" w:hanging="360"/>
      </w:pPr>
    </w:lvl>
    <w:lvl w:ilvl="3">
      <w:start w:val="1"/>
      <w:numFmt w:val="decimal"/>
      <w:lvlText w:val="%4."/>
      <w:lvlJc w:val="left"/>
      <w:pPr>
        <w:tabs>
          <w:tab w:val="num" w:pos="1982"/>
        </w:tabs>
        <w:ind w:left="1982" w:hanging="360"/>
      </w:pPr>
    </w:lvl>
    <w:lvl w:ilvl="4">
      <w:start w:val="1"/>
      <w:numFmt w:val="decimal"/>
      <w:lvlText w:val="%5."/>
      <w:lvlJc w:val="left"/>
      <w:pPr>
        <w:tabs>
          <w:tab w:val="num" w:pos="2342"/>
        </w:tabs>
        <w:ind w:left="2342" w:hanging="360"/>
      </w:pPr>
    </w:lvl>
    <w:lvl w:ilvl="5">
      <w:start w:val="1"/>
      <w:numFmt w:val="decimal"/>
      <w:lvlText w:val="%6."/>
      <w:lvlJc w:val="left"/>
      <w:pPr>
        <w:tabs>
          <w:tab w:val="num" w:pos="2702"/>
        </w:tabs>
        <w:ind w:left="2702" w:hanging="360"/>
      </w:pPr>
    </w:lvl>
    <w:lvl w:ilvl="6">
      <w:start w:val="1"/>
      <w:numFmt w:val="decimal"/>
      <w:lvlText w:val="%7."/>
      <w:lvlJc w:val="left"/>
      <w:pPr>
        <w:tabs>
          <w:tab w:val="num" w:pos="3062"/>
        </w:tabs>
        <w:ind w:left="3062" w:hanging="360"/>
      </w:pPr>
    </w:lvl>
    <w:lvl w:ilvl="7">
      <w:start w:val="1"/>
      <w:numFmt w:val="decimal"/>
      <w:lvlText w:val="%8."/>
      <w:lvlJc w:val="left"/>
      <w:pPr>
        <w:tabs>
          <w:tab w:val="num" w:pos="3422"/>
        </w:tabs>
        <w:ind w:left="3422" w:hanging="360"/>
      </w:pPr>
    </w:lvl>
    <w:lvl w:ilvl="8">
      <w:start w:val="1"/>
      <w:numFmt w:val="decimal"/>
      <w:lvlText w:val="%9."/>
      <w:lvlJc w:val="left"/>
      <w:pPr>
        <w:tabs>
          <w:tab w:val="num" w:pos="3782"/>
        </w:tabs>
        <w:ind w:left="3782" w:hanging="360"/>
      </w:p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Wingdings" w:hAnsi="Wingdings" w:cs="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OpenSymbol"/>
      </w:rPr>
    </w:lvl>
  </w:abstractNum>
  <w:abstractNum w:abstractNumId="12" w15:restartNumberingAfterBreak="0">
    <w:nsid w:val="0000000E"/>
    <w:multiLevelType w:val="multilevel"/>
    <w:tmpl w:val="0000000E"/>
    <w:name w:val="WW8Num14"/>
    <w:lvl w:ilvl="0">
      <w:start w:val="1"/>
      <w:numFmt w:val="bullet"/>
      <w:lvlText w:val=""/>
      <w:lvlJc w:val="left"/>
      <w:pPr>
        <w:tabs>
          <w:tab w:val="num" w:pos="1140"/>
        </w:tabs>
        <w:ind w:left="1140" w:hanging="360"/>
      </w:pPr>
      <w:rPr>
        <w:rFonts w:ascii="Symbol" w:hAnsi="Symbol" w:cs="Symbol"/>
      </w:rPr>
    </w:lvl>
    <w:lvl w:ilvl="1">
      <w:start w:val="1"/>
      <w:numFmt w:val="decimal"/>
      <w:lvlText w:val="%2."/>
      <w:lvlJc w:val="left"/>
      <w:pPr>
        <w:tabs>
          <w:tab w:val="num" w:pos="1500"/>
        </w:tabs>
        <w:ind w:left="1500" w:hanging="360"/>
      </w:pPr>
    </w:lvl>
    <w:lvl w:ilvl="2">
      <w:start w:val="1"/>
      <w:numFmt w:val="decimal"/>
      <w:lvlText w:val="%3."/>
      <w:lvlJc w:val="left"/>
      <w:pPr>
        <w:tabs>
          <w:tab w:val="num" w:pos="1860"/>
        </w:tabs>
        <w:ind w:left="1860" w:hanging="360"/>
      </w:pPr>
    </w:lvl>
    <w:lvl w:ilvl="3">
      <w:start w:val="1"/>
      <w:numFmt w:val="decimal"/>
      <w:lvlText w:val="%4."/>
      <w:lvlJc w:val="left"/>
      <w:pPr>
        <w:tabs>
          <w:tab w:val="num" w:pos="2220"/>
        </w:tabs>
        <w:ind w:left="2220" w:hanging="360"/>
      </w:pPr>
    </w:lvl>
    <w:lvl w:ilvl="4">
      <w:start w:val="1"/>
      <w:numFmt w:val="decimal"/>
      <w:lvlText w:val="%5."/>
      <w:lvlJc w:val="left"/>
      <w:pPr>
        <w:tabs>
          <w:tab w:val="num" w:pos="2580"/>
        </w:tabs>
        <w:ind w:left="2580" w:hanging="360"/>
      </w:pPr>
    </w:lvl>
    <w:lvl w:ilvl="5">
      <w:start w:val="1"/>
      <w:numFmt w:val="decimal"/>
      <w:lvlText w:val="%6."/>
      <w:lvlJc w:val="left"/>
      <w:pPr>
        <w:tabs>
          <w:tab w:val="num" w:pos="2940"/>
        </w:tabs>
        <w:ind w:left="2940" w:hanging="360"/>
      </w:pPr>
    </w:lvl>
    <w:lvl w:ilvl="6">
      <w:start w:val="1"/>
      <w:numFmt w:val="decimal"/>
      <w:lvlText w:val="%7."/>
      <w:lvlJc w:val="left"/>
      <w:pPr>
        <w:tabs>
          <w:tab w:val="num" w:pos="3300"/>
        </w:tabs>
        <w:ind w:left="3300" w:hanging="360"/>
      </w:pPr>
    </w:lvl>
    <w:lvl w:ilvl="7">
      <w:start w:val="1"/>
      <w:numFmt w:val="decimal"/>
      <w:lvlText w:val="%8."/>
      <w:lvlJc w:val="left"/>
      <w:pPr>
        <w:tabs>
          <w:tab w:val="num" w:pos="3660"/>
        </w:tabs>
        <w:ind w:left="3660" w:hanging="360"/>
      </w:pPr>
    </w:lvl>
    <w:lvl w:ilvl="8">
      <w:start w:val="1"/>
      <w:numFmt w:val="decimal"/>
      <w:lvlText w:val="%9."/>
      <w:lvlJc w:val="left"/>
      <w:pPr>
        <w:tabs>
          <w:tab w:val="num" w:pos="4020"/>
        </w:tabs>
        <w:ind w:left="4020" w:hanging="36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4"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7"/>
    <w:lvl w:ilvl="0">
      <w:start w:val="1"/>
      <w:numFmt w:val="bullet"/>
      <w:lvlText w:val=""/>
      <w:lvlJc w:val="left"/>
      <w:pPr>
        <w:tabs>
          <w:tab w:val="num" w:pos="1860"/>
        </w:tabs>
        <w:ind w:left="1860" w:hanging="360"/>
      </w:pPr>
      <w:rPr>
        <w:rFonts w:ascii="Wingdings 2" w:hAnsi="Wingdings 2"/>
        <w:b w:val="0"/>
      </w:rPr>
    </w:lvl>
    <w:lvl w:ilvl="1">
      <w:start w:val="1"/>
      <w:numFmt w:val="bullet"/>
      <w:lvlText w:val="◦"/>
      <w:lvlJc w:val="left"/>
      <w:pPr>
        <w:tabs>
          <w:tab w:val="num" w:pos="2220"/>
        </w:tabs>
        <w:ind w:left="2220" w:hanging="360"/>
      </w:pPr>
      <w:rPr>
        <w:rFonts w:ascii="OpenSymbol" w:hAnsi="OpenSymbol" w:cs="OpenSymbol"/>
      </w:rPr>
    </w:lvl>
    <w:lvl w:ilvl="2">
      <w:start w:val="1"/>
      <w:numFmt w:val="bullet"/>
      <w:lvlText w:val="▪"/>
      <w:lvlJc w:val="left"/>
      <w:pPr>
        <w:tabs>
          <w:tab w:val="num" w:pos="2580"/>
        </w:tabs>
        <w:ind w:left="2580" w:hanging="360"/>
      </w:pPr>
      <w:rPr>
        <w:rFonts w:ascii="OpenSymbol" w:hAnsi="OpenSymbol" w:cs="OpenSymbol"/>
      </w:rPr>
    </w:lvl>
    <w:lvl w:ilvl="3">
      <w:start w:val="1"/>
      <w:numFmt w:val="bullet"/>
      <w:lvlText w:val=""/>
      <w:lvlJc w:val="left"/>
      <w:pPr>
        <w:tabs>
          <w:tab w:val="num" w:pos="2940"/>
        </w:tabs>
        <w:ind w:left="2940" w:hanging="360"/>
      </w:pPr>
      <w:rPr>
        <w:rFonts w:ascii="Wingdings 2" w:hAnsi="Wingdings 2"/>
        <w:b w:val="0"/>
      </w:rPr>
    </w:lvl>
    <w:lvl w:ilvl="4">
      <w:start w:val="1"/>
      <w:numFmt w:val="bullet"/>
      <w:lvlText w:val="◦"/>
      <w:lvlJc w:val="left"/>
      <w:pPr>
        <w:tabs>
          <w:tab w:val="num" w:pos="3300"/>
        </w:tabs>
        <w:ind w:left="3300" w:hanging="360"/>
      </w:pPr>
      <w:rPr>
        <w:rFonts w:ascii="OpenSymbol" w:hAnsi="OpenSymbol" w:cs="OpenSymbol"/>
      </w:rPr>
    </w:lvl>
    <w:lvl w:ilvl="5">
      <w:start w:val="1"/>
      <w:numFmt w:val="bullet"/>
      <w:lvlText w:val="▪"/>
      <w:lvlJc w:val="left"/>
      <w:pPr>
        <w:tabs>
          <w:tab w:val="num" w:pos="3660"/>
        </w:tabs>
        <w:ind w:left="3660" w:hanging="360"/>
      </w:pPr>
      <w:rPr>
        <w:rFonts w:ascii="OpenSymbol" w:hAnsi="OpenSymbol" w:cs="OpenSymbol"/>
      </w:rPr>
    </w:lvl>
    <w:lvl w:ilvl="6">
      <w:start w:val="1"/>
      <w:numFmt w:val="bullet"/>
      <w:lvlText w:val=""/>
      <w:lvlJc w:val="left"/>
      <w:pPr>
        <w:tabs>
          <w:tab w:val="num" w:pos="4020"/>
        </w:tabs>
        <w:ind w:left="4020" w:hanging="360"/>
      </w:pPr>
      <w:rPr>
        <w:rFonts w:ascii="Wingdings 2" w:hAnsi="Wingdings 2"/>
        <w:b w:val="0"/>
      </w:rPr>
    </w:lvl>
    <w:lvl w:ilvl="7">
      <w:start w:val="1"/>
      <w:numFmt w:val="bullet"/>
      <w:lvlText w:val="◦"/>
      <w:lvlJc w:val="left"/>
      <w:pPr>
        <w:tabs>
          <w:tab w:val="num" w:pos="4380"/>
        </w:tabs>
        <w:ind w:left="4380" w:hanging="360"/>
      </w:pPr>
      <w:rPr>
        <w:rFonts w:ascii="OpenSymbol" w:hAnsi="OpenSymbol" w:cs="OpenSymbol"/>
      </w:rPr>
    </w:lvl>
    <w:lvl w:ilvl="8">
      <w:start w:val="1"/>
      <w:numFmt w:val="bullet"/>
      <w:lvlText w:val="▪"/>
      <w:lvlJc w:val="left"/>
      <w:pPr>
        <w:tabs>
          <w:tab w:val="num" w:pos="4740"/>
        </w:tabs>
        <w:ind w:left="4740" w:hanging="360"/>
      </w:pPr>
      <w:rPr>
        <w:rFonts w:ascii="OpenSymbol" w:hAnsi="OpenSymbol" w:cs="OpenSymbol"/>
      </w:rPr>
    </w:lvl>
  </w:abstractNum>
  <w:abstractNum w:abstractNumId="16" w15:restartNumberingAfterBreak="0">
    <w:nsid w:val="044C1727"/>
    <w:multiLevelType w:val="multilevel"/>
    <w:tmpl w:val="E0BE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5B0C8E"/>
    <w:multiLevelType w:val="multilevel"/>
    <w:tmpl w:val="CD5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D51107"/>
    <w:multiLevelType w:val="multilevel"/>
    <w:tmpl w:val="FB1C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6943E6"/>
    <w:multiLevelType w:val="hybridMultilevel"/>
    <w:tmpl w:val="AE1CF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A4F1A53"/>
    <w:multiLevelType w:val="hybridMultilevel"/>
    <w:tmpl w:val="5184B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C87AAC"/>
    <w:multiLevelType w:val="multilevel"/>
    <w:tmpl w:val="F21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1A5A7F"/>
    <w:multiLevelType w:val="multilevel"/>
    <w:tmpl w:val="252682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3E18D2"/>
    <w:multiLevelType w:val="multilevel"/>
    <w:tmpl w:val="F1C820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AF79BB"/>
    <w:multiLevelType w:val="multilevel"/>
    <w:tmpl w:val="A4C00A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292E43"/>
    <w:multiLevelType w:val="multilevel"/>
    <w:tmpl w:val="078A8D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A07BC8"/>
    <w:multiLevelType w:val="hybridMultilevel"/>
    <w:tmpl w:val="DFDEE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C5500D"/>
    <w:multiLevelType w:val="hybridMultilevel"/>
    <w:tmpl w:val="CC0ED3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27257FE6"/>
    <w:multiLevelType w:val="multilevel"/>
    <w:tmpl w:val="D1E2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4E752F"/>
    <w:multiLevelType w:val="hybridMultilevel"/>
    <w:tmpl w:val="B2A86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E060CE"/>
    <w:multiLevelType w:val="multilevel"/>
    <w:tmpl w:val="30F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086C2A"/>
    <w:multiLevelType w:val="hybridMultilevel"/>
    <w:tmpl w:val="ACD60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3C22A8"/>
    <w:multiLevelType w:val="multilevel"/>
    <w:tmpl w:val="8C54D4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C81B3F"/>
    <w:multiLevelType w:val="multilevel"/>
    <w:tmpl w:val="F03E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2F658F"/>
    <w:multiLevelType w:val="multilevel"/>
    <w:tmpl w:val="C32CF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476A80"/>
    <w:multiLevelType w:val="multilevel"/>
    <w:tmpl w:val="1E06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F62B42"/>
    <w:multiLevelType w:val="multilevel"/>
    <w:tmpl w:val="6D76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4B1C7B"/>
    <w:multiLevelType w:val="hybridMultilevel"/>
    <w:tmpl w:val="B4C0B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2597FA7"/>
    <w:multiLevelType w:val="multilevel"/>
    <w:tmpl w:val="1B24B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0A53C3"/>
    <w:multiLevelType w:val="multilevel"/>
    <w:tmpl w:val="737837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EE0ED4"/>
    <w:multiLevelType w:val="multilevel"/>
    <w:tmpl w:val="0F9A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D2664B"/>
    <w:multiLevelType w:val="multilevel"/>
    <w:tmpl w:val="29F8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BE31A2"/>
    <w:multiLevelType w:val="hybridMultilevel"/>
    <w:tmpl w:val="B27018A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52542EE7"/>
    <w:multiLevelType w:val="hybridMultilevel"/>
    <w:tmpl w:val="24A07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4116616"/>
    <w:multiLevelType w:val="hybridMultilevel"/>
    <w:tmpl w:val="3DA2E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4D82496"/>
    <w:multiLevelType w:val="hybridMultilevel"/>
    <w:tmpl w:val="781AF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7CC7E60"/>
    <w:multiLevelType w:val="multilevel"/>
    <w:tmpl w:val="D6D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5766F2"/>
    <w:multiLevelType w:val="multilevel"/>
    <w:tmpl w:val="4C52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575031"/>
    <w:multiLevelType w:val="multilevel"/>
    <w:tmpl w:val="6E80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CE39F3"/>
    <w:multiLevelType w:val="multilevel"/>
    <w:tmpl w:val="99B4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1E31FEE"/>
    <w:multiLevelType w:val="multilevel"/>
    <w:tmpl w:val="43C43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F94C39"/>
    <w:multiLevelType w:val="multilevel"/>
    <w:tmpl w:val="CD82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E23131C"/>
    <w:multiLevelType w:val="multilevel"/>
    <w:tmpl w:val="81CE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B84AC8"/>
    <w:multiLevelType w:val="multilevel"/>
    <w:tmpl w:val="23885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9C70EDA"/>
    <w:multiLevelType w:val="multilevel"/>
    <w:tmpl w:val="0000000A"/>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5" w15:restartNumberingAfterBreak="0">
    <w:nsid w:val="7A6E16D9"/>
    <w:multiLevelType w:val="multilevel"/>
    <w:tmpl w:val="7A8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D46F99"/>
    <w:multiLevelType w:val="multilevel"/>
    <w:tmpl w:val="19F069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2D7D51"/>
    <w:multiLevelType w:val="multilevel"/>
    <w:tmpl w:val="AB2A11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E25675"/>
    <w:multiLevelType w:val="multilevel"/>
    <w:tmpl w:val="3CE8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31"/>
  </w:num>
  <w:num w:numId="4">
    <w:abstractNumId w:val="54"/>
  </w:num>
  <w:num w:numId="5">
    <w:abstractNumId w:val="27"/>
  </w:num>
  <w:num w:numId="6">
    <w:abstractNumId w:val="19"/>
  </w:num>
  <w:num w:numId="7">
    <w:abstractNumId w:val="53"/>
    <w:lvlOverride w:ilvl="0">
      <w:startOverride w:val="1"/>
    </w:lvlOverride>
  </w:num>
  <w:num w:numId="8">
    <w:abstractNumId w:val="21"/>
  </w:num>
  <w:num w:numId="9">
    <w:abstractNumId w:val="34"/>
  </w:num>
  <w:num w:numId="10">
    <w:abstractNumId w:val="16"/>
  </w:num>
  <w:num w:numId="11">
    <w:abstractNumId w:val="38"/>
  </w:num>
  <w:num w:numId="12">
    <w:abstractNumId w:val="17"/>
  </w:num>
  <w:num w:numId="13">
    <w:abstractNumId w:val="50"/>
  </w:num>
  <w:num w:numId="14">
    <w:abstractNumId w:val="47"/>
  </w:num>
  <w:num w:numId="15">
    <w:abstractNumId w:val="22"/>
  </w:num>
  <w:num w:numId="16">
    <w:abstractNumId w:val="48"/>
  </w:num>
  <w:num w:numId="17">
    <w:abstractNumId w:val="39"/>
  </w:num>
  <w:num w:numId="18">
    <w:abstractNumId w:val="46"/>
  </w:num>
  <w:num w:numId="19">
    <w:abstractNumId w:val="57"/>
  </w:num>
  <w:num w:numId="20">
    <w:abstractNumId w:val="28"/>
  </w:num>
  <w:num w:numId="21">
    <w:abstractNumId w:val="32"/>
  </w:num>
  <w:num w:numId="22">
    <w:abstractNumId w:val="58"/>
  </w:num>
  <w:num w:numId="23">
    <w:abstractNumId w:val="23"/>
  </w:num>
  <w:num w:numId="24">
    <w:abstractNumId w:val="18"/>
  </w:num>
  <w:num w:numId="25">
    <w:abstractNumId w:val="40"/>
  </w:num>
  <w:num w:numId="26">
    <w:abstractNumId w:val="25"/>
    <w:lvlOverride w:ilvl="0">
      <w:startOverride w:val="11"/>
    </w:lvlOverride>
  </w:num>
  <w:num w:numId="27">
    <w:abstractNumId w:val="49"/>
  </w:num>
  <w:num w:numId="28">
    <w:abstractNumId w:val="24"/>
  </w:num>
  <w:num w:numId="29">
    <w:abstractNumId w:val="30"/>
  </w:num>
  <w:num w:numId="30">
    <w:abstractNumId w:val="56"/>
  </w:num>
  <w:num w:numId="31">
    <w:abstractNumId w:val="51"/>
  </w:num>
  <w:num w:numId="32">
    <w:abstractNumId w:val="52"/>
  </w:num>
  <w:num w:numId="33">
    <w:abstractNumId w:val="36"/>
  </w:num>
  <w:num w:numId="34">
    <w:abstractNumId w:val="55"/>
  </w:num>
  <w:num w:numId="35">
    <w:abstractNumId w:val="35"/>
  </w:num>
  <w:num w:numId="36">
    <w:abstractNumId w:val="41"/>
  </w:num>
  <w:num w:numId="37">
    <w:abstractNumId w:val="43"/>
  </w:num>
  <w:num w:numId="38">
    <w:abstractNumId w:val="29"/>
  </w:num>
  <w:num w:numId="39">
    <w:abstractNumId w:val="33"/>
  </w:num>
  <w:num w:numId="40">
    <w:abstractNumId w:val="26"/>
  </w:num>
  <w:num w:numId="41">
    <w:abstractNumId w:val="45"/>
  </w:num>
  <w:num w:numId="42">
    <w:abstractNumId w:val="37"/>
  </w:num>
  <w:num w:numId="43">
    <w:abstractNumId w:val="20"/>
  </w:num>
  <w:num w:numId="44">
    <w:abstractNumId w:val="44"/>
  </w:num>
  <w:num w:numId="45">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autoHyphenation/>
  <w:characterSpacingControl w:val="doNotCompress"/>
  <w:compat>
    <w:compatSetting w:name="compatibilityMode" w:uri="http://schemas.microsoft.com/office/word" w:val="12"/>
  </w:compat>
  <w:rsids>
    <w:rsidRoot w:val="00B36C35"/>
    <w:rsid w:val="00007A95"/>
    <w:rsid w:val="00020E46"/>
    <w:rsid w:val="00042128"/>
    <w:rsid w:val="0004502F"/>
    <w:rsid w:val="000A396D"/>
    <w:rsid w:val="000B166A"/>
    <w:rsid w:val="000C3B67"/>
    <w:rsid w:val="001300E8"/>
    <w:rsid w:val="001A1017"/>
    <w:rsid w:val="001A5900"/>
    <w:rsid w:val="001C02DF"/>
    <w:rsid w:val="001C3740"/>
    <w:rsid w:val="001D7494"/>
    <w:rsid w:val="001D7B3E"/>
    <w:rsid w:val="001E1BAF"/>
    <w:rsid w:val="001E46F4"/>
    <w:rsid w:val="00217952"/>
    <w:rsid w:val="00272F51"/>
    <w:rsid w:val="00277B41"/>
    <w:rsid w:val="002C05E2"/>
    <w:rsid w:val="002C44A2"/>
    <w:rsid w:val="002C6109"/>
    <w:rsid w:val="002D011B"/>
    <w:rsid w:val="002D3F04"/>
    <w:rsid w:val="00351C00"/>
    <w:rsid w:val="00374723"/>
    <w:rsid w:val="00394A61"/>
    <w:rsid w:val="003E0824"/>
    <w:rsid w:val="003E6FE2"/>
    <w:rsid w:val="004B7281"/>
    <w:rsid w:val="005442C5"/>
    <w:rsid w:val="005767E2"/>
    <w:rsid w:val="005936B3"/>
    <w:rsid w:val="005C0C3A"/>
    <w:rsid w:val="005E2876"/>
    <w:rsid w:val="005E5063"/>
    <w:rsid w:val="006331B9"/>
    <w:rsid w:val="0068082B"/>
    <w:rsid w:val="0068593D"/>
    <w:rsid w:val="006A1E75"/>
    <w:rsid w:val="006D6751"/>
    <w:rsid w:val="006E37AF"/>
    <w:rsid w:val="006F7FDB"/>
    <w:rsid w:val="0071734A"/>
    <w:rsid w:val="00727C0E"/>
    <w:rsid w:val="00734324"/>
    <w:rsid w:val="0074041A"/>
    <w:rsid w:val="00766DA1"/>
    <w:rsid w:val="0077096B"/>
    <w:rsid w:val="007712A6"/>
    <w:rsid w:val="0079432E"/>
    <w:rsid w:val="007A11AA"/>
    <w:rsid w:val="007A4BF9"/>
    <w:rsid w:val="007B34C0"/>
    <w:rsid w:val="00800815"/>
    <w:rsid w:val="0085097F"/>
    <w:rsid w:val="008670EB"/>
    <w:rsid w:val="00890712"/>
    <w:rsid w:val="00897F60"/>
    <w:rsid w:val="008B61C7"/>
    <w:rsid w:val="008B7D8A"/>
    <w:rsid w:val="008D0CB0"/>
    <w:rsid w:val="00907B08"/>
    <w:rsid w:val="0092018C"/>
    <w:rsid w:val="0092587C"/>
    <w:rsid w:val="00926D79"/>
    <w:rsid w:val="00927B63"/>
    <w:rsid w:val="00945126"/>
    <w:rsid w:val="00951C2D"/>
    <w:rsid w:val="0099465A"/>
    <w:rsid w:val="00A32C2A"/>
    <w:rsid w:val="00A67BB5"/>
    <w:rsid w:val="00A77011"/>
    <w:rsid w:val="00A93D90"/>
    <w:rsid w:val="00A9685A"/>
    <w:rsid w:val="00AB46FF"/>
    <w:rsid w:val="00AB4D94"/>
    <w:rsid w:val="00AC7BEA"/>
    <w:rsid w:val="00B12896"/>
    <w:rsid w:val="00B36C35"/>
    <w:rsid w:val="00BB3C89"/>
    <w:rsid w:val="00BD5319"/>
    <w:rsid w:val="00C233B6"/>
    <w:rsid w:val="00C34D5D"/>
    <w:rsid w:val="00C662CA"/>
    <w:rsid w:val="00C74113"/>
    <w:rsid w:val="00C74A75"/>
    <w:rsid w:val="00C779F3"/>
    <w:rsid w:val="00C936EC"/>
    <w:rsid w:val="00CB6238"/>
    <w:rsid w:val="00CD4D26"/>
    <w:rsid w:val="00CE1833"/>
    <w:rsid w:val="00CF6032"/>
    <w:rsid w:val="00D10711"/>
    <w:rsid w:val="00D32EE2"/>
    <w:rsid w:val="00D35A42"/>
    <w:rsid w:val="00DA4E5E"/>
    <w:rsid w:val="00DB23A5"/>
    <w:rsid w:val="00DC69E3"/>
    <w:rsid w:val="00DE37D2"/>
    <w:rsid w:val="00DE5386"/>
    <w:rsid w:val="00DE65E0"/>
    <w:rsid w:val="00E235D6"/>
    <w:rsid w:val="00E2559D"/>
    <w:rsid w:val="00E3133E"/>
    <w:rsid w:val="00E625CE"/>
    <w:rsid w:val="00E70C0B"/>
    <w:rsid w:val="00EB6BBD"/>
    <w:rsid w:val="00EC3A3A"/>
    <w:rsid w:val="00ED21EB"/>
    <w:rsid w:val="00ED4709"/>
    <w:rsid w:val="00EF66AC"/>
    <w:rsid w:val="00F24065"/>
    <w:rsid w:val="00F47101"/>
    <w:rsid w:val="00F54DB6"/>
    <w:rsid w:val="00F75CED"/>
    <w:rsid w:val="00F83187"/>
    <w:rsid w:val="00F84E70"/>
    <w:rsid w:val="00FA0B53"/>
    <w:rsid w:val="00FD1AC5"/>
    <w:rsid w:val="00FE65A9"/>
    <w:rsid w:val="00FF7B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CB8C9-17E2-4754-A527-04EC19D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42"/>
  </w:style>
  <w:style w:type="paragraph" w:styleId="1">
    <w:name w:val="heading 1"/>
    <w:basedOn w:val="10"/>
    <w:next w:val="a0"/>
    <w:link w:val="11"/>
    <w:qFormat/>
    <w:rsid w:val="00217952"/>
    <w:pPr>
      <w:outlineLvl w:val="0"/>
    </w:pPr>
    <w:rPr>
      <w:rFonts w:ascii="Times New Roman" w:eastAsia="MS PMincho" w:hAnsi="Times New Roman"/>
      <w:b/>
      <w:bCs/>
      <w:sz w:val="48"/>
      <w:szCs w:val="48"/>
    </w:rPr>
  </w:style>
  <w:style w:type="paragraph" w:styleId="2">
    <w:name w:val="heading 2"/>
    <w:basedOn w:val="10"/>
    <w:next w:val="a0"/>
    <w:link w:val="20"/>
    <w:qFormat/>
    <w:rsid w:val="00217952"/>
    <w:pPr>
      <w:outlineLvl w:val="1"/>
    </w:pPr>
    <w:rPr>
      <w:rFonts w:ascii="Times New Roman" w:eastAsia="MS PMincho" w:hAnsi="Times New Roman"/>
      <w:b/>
      <w:bCs/>
      <w:sz w:val="36"/>
      <w:szCs w:val="36"/>
    </w:rPr>
  </w:style>
  <w:style w:type="paragraph" w:styleId="3">
    <w:name w:val="heading 3"/>
    <w:basedOn w:val="10"/>
    <w:next w:val="a0"/>
    <w:link w:val="30"/>
    <w:qFormat/>
    <w:rsid w:val="00217952"/>
    <w:pPr>
      <w:outlineLvl w:val="2"/>
    </w:pPr>
    <w:rPr>
      <w:rFonts w:ascii="Times New Roman" w:eastAsia="MS PMincho" w:hAnsi="Times New Roman"/>
      <w:b/>
      <w:bCs/>
    </w:rPr>
  </w:style>
  <w:style w:type="paragraph" w:styleId="4">
    <w:name w:val="heading 4"/>
    <w:basedOn w:val="10"/>
    <w:next w:val="a0"/>
    <w:link w:val="40"/>
    <w:qFormat/>
    <w:rsid w:val="00217952"/>
    <w:pPr>
      <w:outlineLvl w:val="3"/>
    </w:pPr>
    <w:rPr>
      <w:rFonts w:ascii="Times New Roman" w:eastAsia="MS PMincho"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217952"/>
    <w:rPr>
      <w:rFonts w:ascii="Times New Roman" w:eastAsia="MS PMincho" w:hAnsi="Times New Roman" w:cs="Tahoma"/>
      <w:b/>
      <w:bCs/>
      <w:kern w:val="1"/>
      <w:sz w:val="48"/>
      <w:szCs w:val="48"/>
      <w:lang w:eastAsia="zh-CN"/>
    </w:rPr>
  </w:style>
  <w:style w:type="character" w:customStyle="1" w:styleId="20">
    <w:name w:val="Заголовок 2 Знак"/>
    <w:basedOn w:val="a1"/>
    <w:link w:val="2"/>
    <w:rsid w:val="00217952"/>
    <w:rPr>
      <w:rFonts w:ascii="Times New Roman" w:eastAsia="MS PMincho" w:hAnsi="Times New Roman" w:cs="Tahoma"/>
      <w:b/>
      <w:bCs/>
      <w:kern w:val="1"/>
      <w:sz w:val="36"/>
      <w:szCs w:val="36"/>
      <w:lang w:eastAsia="zh-CN"/>
    </w:rPr>
  </w:style>
  <w:style w:type="character" w:customStyle="1" w:styleId="30">
    <w:name w:val="Заголовок 3 Знак"/>
    <w:basedOn w:val="a1"/>
    <w:link w:val="3"/>
    <w:rsid w:val="00217952"/>
    <w:rPr>
      <w:rFonts w:ascii="Times New Roman" w:eastAsia="MS PMincho" w:hAnsi="Times New Roman" w:cs="Tahoma"/>
      <w:b/>
      <w:bCs/>
      <w:kern w:val="1"/>
      <w:sz w:val="28"/>
      <w:szCs w:val="28"/>
      <w:lang w:eastAsia="zh-CN"/>
    </w:rPr>
  </w:style>
  <w:style w:type="character" w:customStyle="1" w:styleId="40">
    <w:name w:val="Заголовок 4 Знак"/>
    <w:basedOn w:val="a1"/>
    <w:link w:val="4"/>
    <w:rsid w:val="00217952"/>
    <w:rPr>
      <w:rFonts w:ascii="Times New Roman" w:eastAsia="MS PMincho" w:hAnsi="Times New Roman" w:cs="Tahoma"/>
      <w:b/>
      <w:bCs/>
      <w:kern w:val="1"/>
      <w:sz w:val="24"/>
      <w:szCs w:val="24"/>
      <w:lang w:eastAsia="zh-CN"/>
    </w:rPr>
  </w:style>
  <w:style w:type="numbering" w:customStyle="1" w:styleId="12">
    <w:name w:val="Нет списка1"/>
    <w:next w:val="a3"/>
    <w:uiPriority w:val="99"/>
    <w:semiHidden/>
    <w:unhideWhenUsed/>
    <w:rsid w:val="00217952"/>
  </w:style>
  <w:style w:type="character" w:customStyle="1" w:styleId="WW8Num2z0">
    <w:name w:val="WW8Num2z0"/>
    <w:rsid w:val="00217952"/>
    <w:rPr>
      <w:color w:val="000000"/>
    </w:rPr>
  </w:style>
  <w:style w:type="character" w:customStyle="1" w:styleId="WW8Num3z0">
    <w:name w:val="WW8Num3z0"/>
    <w:rsid w:val="00217952"/>
    <w:rPr>
      <w:rFonts w:ascii="Symbol" w:hAnsi="Symbol" w:cs="Symbol"/>
    </w:rPr>
  </w:style>
  <w:style w:type="character" w:customStyle="1" w:styleId="WW8Num4z0">
    <w:name w:val="WW8Num4z0"/>
    <w:rsid w:val="00217952"/>
    <w:rPr>
      <w:color w:val="000000"/>
    </w:rPr>
  </w:style>
  <w:style w:type="character" w:customStyle="1" w:styleId="WW8Num5z0">
    <w:name w:val="WW8Num5z0"/>
    <w:rsid w:val="00217952"/>
    <w:rPr>
      <w:rFonts w:ascii="Symbol" w:hAnsi="Symbol" w:cs="Symbol"/>
    </w:rPr>
  </w:style>
  <w:style w:type="character" w:customStyle="1" w:styleId="WW8Num6z0">
    <w:name w:val="WW8Num6z0"/>
    <w:rsid w:val="00217952"/>
    <w:rPr>
      <w:rFonts w:ascii="Symbol" w:hAnsi="Symbol" w:cs="Symbol"/>
    </w:rPr>
  </w:style>
  <w:style w:type="character" w:customStyle="1" w:styleId="WW8Num8z0">
    <w:name w:val="WW8Num8z0"/>
    <w:rsid w:val="00217952"/>
    <w:rPr>
      <w:rFonts w:ascii="Symbol" w:hAnsi="Symbol" w:cs="Symbol"/>
    </w:rPr>
  </w:style>
  <w:style w:type="character" w:customStyle="1" w:styleId="WW8Num12z0">
    <w:name w:val="WW8Num12z0"/>
    <w:rsid w:val="00217952"/>
    <w:rPr>
      <w:rFonts w:ascii="Symbol" w:hAnsi="Symbol" w:cs="Symbol"/>
    </w:rPr>
  </w:style>
  <w:style w:type="character" w:customStyle="1" w:styleId="WW8Num13z0">
    <w:name w:val="WW8Num13z0"/>
    <w:rsid w:val="00217952"/>
    <w:rPr>
      <w:rFonts w:ascii="Wingdings 2" w:hAnsi="Wingdings 2" w:cs="OpenSymbol"/>
    </w:rPr>
  </w:style>
  <w:style w:type="character" w:customStyle="1" w:styleId="WW8Num14z0">
    <w:name w:val="WW8Num14z0"/>
    <w:rsid w:val="00217952"/>
    <w:rPr>
      <w:rFonts w:ascii="Symbol" w:hAnsi="Symbol" w:cs="Symbol"/>
    </w:rPr>
  </w:style>
  <w:style w:type="character" w:customStyle="1" w:styleId="WW8Num16z0">
    <w:name w:val="WW8Num16z0"/>
    <w:rsid w:val="00217952"/>
    <w:rPr>
      <w:rFonts w:ascii="Wingdings" w:hAnsi="Wingdings" w:cs="Wingdings"/>
    </w:rPr>
  </w:style>
  <w:style w:type="character" w:customStyle="1" w:styleId="WW8Num16z1">
    <w:name w:val="WW8Num16z1"/>
    <w:rsid w:val="00217952"/>
    <w:rPr>
      <w:rFonts w:ascii="Courier New" w:hAnsi="Courier New" w:cs="Courier New"/>
    </w:rPr>
  </w:style>
  <w:style w:type="character" w:customStyle="1" w:styleId="WW8Num17z0">
    <w:name w:val="WW8Num17z0"/>
    <w:rsid w:val="00217952"/>
    <w:rPr>
      <w:b w:val="0"/>
    </w:rPr>
  </w:style>
  <w:style w:type="character" w:customStyle="1" w:styleId="WW8Num17z1">
    <w:name w:val="WW8Num17z1"/>
    <w:rsid w:val="00217952"/>
    <w:rPr>
      <w:rFonts w:ascii="OpenSymbol" w:hAnsi="OpenSymbol" w:cs="OpenSymbol"/>
    </w:rPr>
  </w:style>
  <w:style w:type="character" w:customStyle="1" w:styleId="Absatz-Standardschriftart">
    <w:name w:val="Absatz-Standardschriftart"/>
    <w:rsid w:val="00217952"/>
  </w:style>
  <w:style w:type="character" w:customStyle="1" w:styleId="21">
    <w:name w:val="Основной шрифт абзаца2"/>
    <w:rsid w:val="00217952"/>
  </w:style>
  <w:style w:type="character" w:customStyle="1" w:styleId="WW8Num15z0">
    <w:name w:val="WW8Num15z0"/>
    <w:rsid w:val="00217952"/>
    <w:rPr>
      <w:rFonts w:ascii="Symbol" w:hAnsi="Symbol" w:cs="Symbol"/>
    </w:rPr>
  </w:style>
  <w:style w:type="character" w:customStyle="1" w:styleId="WW-Absatz-Standardschriftart">
    <w:name w:val="WW-Absatz-Standardschriftart"/>
    <w:rsid w:val="00217952"/>
  </w:style>
  <w:style w:type="character" w:customStyle="1" w:styleId="WW8Num7z0">
    <w:name w:val="WW8Num7z0"/>
    <w:rsid w:val="00217952"/>
    <w:rPr>
      <w:rFonts w:ascii="Wingdings 2" w:hAnsi="Wingdings 2" w:cs="OpenSymbol"/>
    </w:rPr>
  </w:style>
  <w:style w:type="character" w:customStyle="1" w:styleId="WW8Num9z0">
    <w:name w:val="WW8Num9z0"/>
    <w:rsid w:val="00217952"/>
    <w:rPr>
      <w:rFonts w:ascii="Symbol" w:hAnsi="Symbol" w:cs="Symbol"/>
    </w:rPr>
  </w:style>
  <w:style w:type="character" w:customStyle="1" w:styleId="WW8Num16z3">
    <w:name w:val="WW8Num16z3"/>
    <w:rsid w:val="00217952"/>
    <w:rPr>
      <w:rFonts w:ascii="Symbol" w:hAnsi="Symbol" w:cs="Symbol"/>
    </w:rPr>
  </w:style>
  <w:style w:type="character" w:customStyle="1" w:styleId="WW8Num18z0">
    <w:name w:val="WW8Num18z0"/>
    <w:rsid w:val="00217952"/>
    <w:rPr>
      <w:rFonts w:ascii="Symbol" w:hAnsi="Symbol" w:cs="Symbol"/>
    </w:rPr>
  </w:style>
  <w:style w:type="character" w:customStyle="1" w:styleId="WW8Num18z1">
    <w:name w:val="WW8Num18z1"/>
    <w:rsid w:val="00217952"/>
    <w:rPr>
      <w:rFonts w:ascii="Courier New" w:hAnsi="Courier New" w:cs="Courier New"/>
    </w:rPr>
  </w:style>
  <w:style w:type="character" w:customStyle="1" w:styleId="WW8Num18z2">
    <w:name w:val="WW8Num18z2"/>
    <w:rsid w:val="00217952"/>
    <w:rPr>
      <w:rFonts w:ascii="Wingdings" w:hAnsi="Wingdings" w:cs="Wingdings"/>
    </w:rPr>
  </w:style>
  <w:style w:type="character" w:customStyle="1" w:styleId="WW8Num19z0">
    <w:name w:val="WW8Num19z0"/>
    <w:rsid w:val="00217952"/>
    <w:rPr>
      <w:rFonts w:ascii="Symbol" w:hAnsi="Symbol" w:cs="Symbol"/>
    </w:rPr>
  </w:style>
  <w:style w:type="character" w:customStyle="1" w:styleId="WW8Num20z0">
    <w:name w:val="WW8Num20z0"/>
    <w:rsid w:val="00217952"/>
    <w:rPr>
      <w:rFonts w:ascii="Symbol" w:hAnsi="Symbol" w:cs="Symbol"/>
    </w:rPr>
  </w:style>
  <w:style w:type="character" w:customStyle="1" w:styleId="WW8Num21z0">
    <w:name w:val="WW8Num21z0"/>
    <w:rsid w:val="00217952"/>
    <w:rPr>
      <w:rFonts w:ascii="Symbol" w:hAnsi="Symbol" w:cs="Symbol"/>
    </w:rPr>
  </w:style>
  <w:style w:type="character" w:customStyle="1" w:styleId="WW8Num21z1">
    <w:name w:val="WW8Num21z1"/>
    <w:rsid w:val="00217952"/>
    <w:rPr>
      <w:rFonts w:ascii="Courier New" w:hAnsi="Courier New" w:cs="Courier New"/>
    </w:rPr>
  </w:style>
  <w:style w:type="character" w:customStyle="1" w:styleId="WW8Num21z2">
    <w:name w:val="WW8Num21z2"/>
    <w:rsid w:val="00217952"/>
    <w:rPr>
      <w:rFonts w:ascii="Wingdings" w:hAnsi="Wingdings" w:cs="Wingdings"/>
    </w:rPr>
  </w:style>
  <w:style w:type="character" w:customStyle="1" w:styleId="WW8Num22z0">
    <w:name w:val="WW8Num22z0"/>
    <w:rsid w:val="00217952"/>
    <w:rPr>
      <w:b w:val="0"/>
    </w:rPr>
  </w:style>
  <w:style w:type="character" w:customStyle="1" w:styleId="13">
    <w:name w:val="Основной шрифт абзаца1"/>
    <w:rsid w:val="00217952"/>
  </w:style>
  <w:style w:type="character" w:customStyle="1" w:styleId="WW8Num13z1">
    <w:name w:val="WW8Num13z1"/>
    <w:rsid w:val="00217952"/>
    <w:rPr>
      <w:rFonts w:ascii="OpenSymbol" w:hAnsi="OpenSymbol" w:cs="OpenSymbol"/>
    </w:rPr>
  </w:style>
  <w:style w:type="character" w:customStyle="1" w:styleId="WW-Absatz-Standardschriftart1">
    <w:name w:val="WW-Absatz-Standardschriftart1"/>
    <w:rsid w:val="00217952"/>
  </w:style>
  <w:style w:type="character" w:styleId="a4">
    <w:name w:val="Strong"/>
    <w:qFormat/>
    <w:rsid w:val="00217952"/>
    <w:rPr>
      <w:b/>
      <w:bCs/>
    </w:rPr>
  </w:style>
  <w:style w:type="character" w:customStyle="1" w:styleId="a5">
    <w:name w:val="Маркеры списка"/>
    <w:rsid w:val="00217952"/>
    <w:rPr>
      <w:rFonts w:ascii="OpenSymbol" w:eastAsia="OpenSymbol" w:hAnsi="OpenSymbol" w:cs="OpenSymbol"/>
    </w:rPr>
  </w:style>
  <w:style w:type="character" w:styleId="a6">
    <w:name w:val="Emphasis"/>
    <w:qFormat/>
    <w:rsid w:val="00217952"/>
    <w:rPr>
      <w:i/>
      <w:iCs/>
    </w:rPr>
  </w:style>
  <w:style w:type="character" w:customStyle="1" w:styleId="a7">
    <w:name w:val="Символ нумерации"/>
    <w:rsid w:val="00217952"/>
  </w:style>
  <w:style w:type="character" w:customStyle="1" w:styleId="WW8Num20z1">
    <w:name w:val="WW8Num20z1"/>
    <w:rsid w:val="00217952"/>
    <w:rPr>
      <w:rFonts w:ascii="Courier New" w:hAnsi="Courier New" w:cs="Courier New"/>
    </w:rPr>
  </w:style>
  <w:style w:type="character" w:customStyle="1" w:styleId="WW8Num20z2">
    <w:name w:val="WW8Num20z2"/>
    <w:rsid w:val="00217952"/>
    <w:rPr>
      <w:rFonts w:ascii="Wingdings" w:hAnsi="Wingdings" w:cs="Wingdings"/>
    </w:rPr>
  </w:style>
  <w:style w:type="character" w:customStyle="1" w:styleId="WW8Num31z0">
    <w:name w:val="WW8Num31z0"/>
    <w:rsid w:val="00217952"/>
    <w:rPr>
      <w:rFonts w:ascii="Symbol" w:hAnsi="Symbol" w:cs="Symbol"/>
    </w:rPr>
  </w:style>
  <w:style w:type="character" w:customStyle="1" w:styleId="WW8Num31z1">
    <w:name w:val="WW8Num31z1"/>
    <w:rsid w:val="00217952"/>
    <w:rPr>
      <w:rFonts w:ascii="Courier New" w:hAnsi="Courier New" w:cs="Courier New"/>
    </w:rPr>
  </w:style>
  <w:style w:type="character" w:customStyle="1" w:styleId="WW8Num31z2">
    <w:name w:val="WW8Num31z2"/>
    <w:rsid w:val="00217952"/>
    <w:rPr>
      <w:rFonts w:ascii="Wingdings" w:hAnsi="Wingdings" w:cs="Wingdings"/>
    </w:rPr>
  </w:style>
  <w:style w:type="character" w:customStyle="1" w:styleId="WW8Num6z1">
    <w:name w:val="WW8Num6z1"/>
    <w:rsid w:val="00217952"/>
    <w:rPr>
      <w:rFonts w:ascii="Courier New" w:hAnsi="Courier New" w:cs="Courier New"/>
    </w:rPr>
  </w:style>
  <w:style w:type="character" w:customStyle="1" w:styleId="WW8Num6z2">
    <w:name w:val="WW8Num6z2"/>
    <w:rsid w:val="00217952"/>
    <w:rPr>
      <w:rFonts w:ascii="Wingdings" w:hAnsi="Wingdings" w:cs="Wingdings"/>
    </w:rPr>
  </w:style>
  <w:style w:type="character" w:customStyle="1" w:styleId="WW8Num7z1">
    <w:name w:val="WW8Num7z1"/>
    <w:rsid w:val="00217952"/>
    <w:rPr>
      <w:rFonts w:ascii="OpenSymbol" w:hAnsi="OpenSymbol" w:cs="OpenSymbol"/>
    </w:rPr>
  </w:style>
  <w:style w:type="character" w:customStyle="1" w:styleId="WW8Num43z0">
    <w:name w:val="WW8Num43z0"/>
    <w:rsid w:val="00217952"/>
    <w:rPr>
      <w:rFonts w:ascii="Symbol" w:hAnsi="Symbol" w:cs="Symbol"/>
    </w:rPr>
  </w:style>
  <w:style w:type="character" w:customStyle="1" w:styleId="WW8Num43z1">
    <w:name w:val="WW8Num43z1"/>
    <w:rsid w:val="00217952"/>
    <w:rPr>
      <w:rFonts w:ascii="Courier New" w:hAnsi="Courier New" w:cs="Courier New"/>
    </w:rPr>
  </w:style>
  <w:style w:type="character" w:customStyle="1" w:styleId="WW8Num43z2">
    <w:name w:val="WW8Num43z2"/>
    <w:rsid w:val="00217952"/>
    <w:rPr>
      <w:rFonts w:ascii="Wingdings" w:hAnsi="Wingdings" w:cs="Wingdings"/>
    </w:rPr>
  </w:style>
  <w:style w:type="paragraph" w:customStyle="1" w:styleId="10">
    <w:name w:val="Заголовок1"/>
    <w:basedOn w:val="a"/>
    <w:next w:val="a0"/>
    <w:rsid w:val="00217952"/>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0">
    <w:name w:val="Body Text"/>
    <w:basedOn w:val="a"/>
    <w:link w:val="a8"/>
    <w:rsid w:val="00217952"/>
    <w:pPr>
      <w:widowControl w:val="0"/>
      <w:suppressAutoHyphens/>
      <w:spacing w:after="120" w:line="240" w:lineRule="auto"/>
    </w:pPr>
    <w:rPr>
      <w:rFonts w:ascii="Times New Roman" w:eastAsia="Andale Sans UI" w:hAnsi="Times New Roman" w:cs="Times New Roman"/>
      <w:kern w:val="1"/>
      <w:sz w:val="24"/>
      <w:szCs w:val="24"/>
      <w:lang w:eastAsia="zh-CN"/>
    </w:rPr>
  </w:style>
  <w:style w:type="character" w:customStyle="1" w:styleId="a8">
    <w:name w:val="Основной текст Знак"/>
    <w:basedOn w:val="a1"/>
    <w:link w:val="a0"/>
    <w:rsid w:val="00217952"/>
    <w:rPr>
      <w:rFonts w:ascii="Times New Roman" w:eastAsia="Andale Sans UI" w:hAnsi="Times New Roman" w:cs="Times New Roman"/>
      <w:kern w:val="1"/>
      <w:sz w:val="24"/>
      <w:szCs w:val="24"/>
      <w:lang w:eastAsia="zh-CN"/>
    </w:rPr>
  </w:style>
  <w:style w:type="paragraph" w:styleId="a9">
    <w:name w:val="List"/>
    <w:basedOn w:val="a0"/>
    <w:rsid w:val="00217952"/>
    <w:rPr>
      <w:rFonts w:cs="Tahoma"/>
    </w:rPr>
  </w:style>
  <w:style w:type="paragraph" w:styleId="aa">
    <w:name w:val="caption"/>
    <w:basedOn w:val="a"/>
    <w:qFormat/>
    <w:rsid w:val="00217952"/>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31">
    <w:name w:val="Указатель3"/>
    <w:basedOn w:val="a"/>
    <w:rsid w:val="00217952"/>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22">
    <w:name w:val="Название объекта2"/>
    <w:basedOn w:val="a"/>
    <w:rsid w:val="00217952"/>
    <w:pPr>
      <w:widowControl w:val="0"/>
      <w:suppressLineNumbers/>
      <w:suppressAutoHyphens/>
      <w:spacing w:before="120" w:after="120" w:line="240" w:lineRule="auto"/>
    </w:pPr>
    <w:rPr>
      <w:rFonts w:ascii="Times New Roman" w:eastAsia="Andale Sans UI" w:hAnsi="Times New Roman" w:cs="Mangal"/>
      <w:i/>
      <w:iCs/>
      <w:kern w:val="1"/>
      <w:sz w:val="24"/>
      <w:szCs w:val="24"/>
      <w:lang w:eastAsia="zh-CN"/>
    </w:rPr>
  </w:style>
  <w:style w:type="paragraph" w:customStyle="1" w:styleId="23">
    <w:name w:val="Указатель2"/>
    <w:basedOn w:val="a"/>
    <w:rsid w:val="00217952"/>
    <w:pPr>
      <w:widowControl w:val="0"/>
      <w:suppressLineNumbers/>
      <w:suppressAutoHyphens/>
      <w:spacing w:after="0" w:line="240" w:lineRule="auto"/>
    </w:pPr>
    <w:rPr>
      <w:rFonts w:ascii="Times New Roman" w:eastAsia="Andale Sans UI" w:hAnsi="Times New Roman" w:cs="Mangal"/>
      <w:kern w:val="1"/>
      <w:sz w:val="24"/>
      <w:szCs w:val="24"/>
      <w:lang w:eastAsia="zh-CN"/>
    </w:rPr>
  </w:style>
  <w:style w:type="paragraph" w:customStyle="1" w:styleId="14">
    <w:name w:val="Название объекта1"/>
    <w:basedOn w:val="a"/>
    <w:rsid w:val="00217952"/>
    <w:pPr>
      <w:widowControl w:val="0"/>
      <w:suppressLineNumbers/>
      <w:suppressAutoHyphens/>
      <w:spacing w:before="120" w:after="120" w:line="240" w:lineRule="auto"/>
    </w:pPr>
    <w:rPr>
      <w:rFonts w:ascii="Times New Roman" w:eastAsia="Andale Sans UI" w:hAnsi="Times New Roman" w:cs="Tahoma"/>
      <w:i/>
      <w:iCs/>
      <w:kern w:val="1"/>
      <w:sz w:val="24"/>
      <w:szCs w:val="24"/>
      <w:lang w:eastAsia="zh-CN"/>
    </w:rPr>
  </w:style>
  <w:style w:type="paragraph" w:customStyle="1" w:styleId="15">
    <w:name w:val="Указатель1"/>
    <w:basedOn w:val="a"/>
    <w:rsid w:val="00217952"/>
    <w:pPr>
      <w:widowControl w:val="0"/>
      <w:suppressLineNumbers/>
      <w:suppressAutoHyphens/>
      <w:spacing w:after="0" w:line="240" w:lineRule="auto"/>
    </w:pPr>
    <w:rPr>
      <w:rFonts w:ascii="Times New Roman" w:eastAsia="Andale Sans UI" w:hAnsi="Times New Roman" w:cs="Tahoma"/>
      <w:kern w:val="1"/>
      <w:sz w:val="24"/>
      <w:szCs w:val="24"/>
      <w:lang w:eastAsia="zh-CN"/>
    </w:rPr>
  </w:style>
  <w:style w:type="paragraph" w:customStyle="1" w:styleId="ab">
    <w:name w:val="Содержимое таблицы"/>
    <w:basedOn w:val="a"/>
    <w:rsid w:val="00217952"/>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paragraph" w:customStyle="1" w:styleId="ac">
    <w:name w:val="Заголовок таблицы"/>
    <w:basedOn w:val="ab"/>
    <w:rsid w:val="00217952"/>
    <w:pPr>
      <w:jc w:val="center"/>
    </w:pPr>
    <w:rPr>
      <w:b/>
      <w:bCs/>
    </w:rPr>
  </w:style>
  <w:style w:type="paragraph" w:customStyle="1" w:styleId="210">
    <w:name w:val="Основной текст 21"/>
    <w:basedOn w:val="a"/>
    <w:rsid w:val="00217952"/>
    <w:pPr>
      <w:widowControl w:val="0"/>
      <w:suppressAutoHyphens/>
      <w:spacing w:after="0" w:line="240" w:lineRule="auto"/>
    </w:pPr>
    <w:rPr>
      <w:rFonts w:ascii="Times New Roman" w:eastAsia="Andale Sans UI" w:hAnsi="Times New Roman" w:cs="Times New Roman"/>
      <w:kern w:val="1"/>
      <w:sz w:val="28"/>
      <w:szCs w:val="20"/>
      <w:lang w:eastAsia="zh-CN"/>
    </w:rPr>
  </w:style>
  <w:style w:type="paragraph" w:styleId="ad">
    <w:name w:val="List Paragraph"/>
    <w:basedOn w:val="a"/>
    <w:uiPriority w:val="34"/>
    <w:qFormat/>
    <w:rsid w:val="00CE1833"/>
    <w:pPr>
      <w:ind w:left="720"/>
      <w:contextualSpacing/>
    </w:pPr>
  </w:style>
  <w:style w:type="paragraph" w:styleId="ae">
    <w:name w:val="Balloon Text"/>
    <w:basedOn w:val="a"/>
    <w:link w:val="af"/>
    <w:uiPriority w:val="99"/>
    <w:semiHidden/>
    <w:unhideWhenUsed/>
    <w:rsid w:val="0068082B"/>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8082B"/>
    <w:rPr>
      <w:rFonts w:ascii="Tahoma" w:hAnsi="Tahoma" w:cs="Tahoma"/>
      <w:sz w:val="16"/>
      <w:szCs w:val="16"/>
    </w:rPr>
  </w:style>
  <w:style w:type="paragraph" w:styleId="af0">
    <w:name w:val="Title"/>
    <w:basedOn w:val="a"/>
    <w:link w:val="af1"/>
    <w:qFormat/>
    <w:rsid w:val="001C3740"/>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1"/>
    <w:link w:val="af0"/>
    <w:rsid w:val="001C3740"/>
    <w:rPr>
      <w:rFonts w:ascii="Times New Roman" w:eastAsia="Times New Roman" w:hAnsi="Times New Roman" w:cs="Times New Roman"/>
      <w:sz w:val="24"/>
      <w:szCs w:val="20"/>
      <w:lang w:eastAsia="ru-RU"/>
    </w:rPr>
  </w:style>
  <w:style w:type="paragraph" w:customStyle="1" w:styleId="Iauiue">
    <w:name w:val="Iau?iue"/>
    <w:rsid w:val="001C3740"/>
    <w:pPr>
      <w:spacing w:after="0" w:line="240" w:lineRule="auto"/>
    </w:pPr>
    <w:rPr>
      <w:rFonts w:ascii="Times New Roman" w:eastAsia="Times New Roman" w:hAnsi="Times New Roman" w:cs="Times New Roman"/>
      <w:sz w:val="20"/>
      <w:szCs w:val="20"/>
      <w:lang w:eastAsia="ru-RU"/>
    </w:rPr>
  </w:style>
  <w:style w:type="paragraph" w:styleId="af2">
    <w:name w:val="footnote text"/>
    <w:basedOn w:val="a"/>
    <w:link w:val="af3"/>
    <w:semiHidden/>
    <w:rsid w:val="001C3740"/>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semiHidden/>
    <w:rsid w:val="001C3740"/>
    <w:rPr>
      <w:rFonts w:ascii="Times New Roman" w:eastAsia="Times New Roman" w:hAnsi="Times New Roman" w:cs="Times New Roman"/>
      <w:sz w:val="20"/>
      <w:szCs w:val="20"/>
      <w:lang w:eastAsia="ru-RU"/>
    </w:rPr>
  </w:style>
  <w:style w:type="paragraph" w:customStyle="1" w:styleId="af4">
    <w:name w:val="Базовый"/>
    <w:rsid w:val="00E2559D"/>
    <w:pPr>
      <w:tabs>
        <w:tab w:val="left" w:pos="709"/>
      </w:tabs>
      <w:suppressAutoHyphens/>
      <w:spacing w:line="276" w:lineRule="atLeast"/>
    </w:pPr>
    <w:rPr>
      <w:rFonts w:ascii="Calibri" w:eastAsia="DejaVu Sans" w:hAnsi="Calibri" w:cs="Times New Roman"/>
      <w:color w:val="00000A"/>
    </w:rPr>
  </w:style>
  <w:style w:type="table" w:styleId="af5">
    <w:name w:val="Table Grid"/>
    <w:basedOn w:val="a2"/>
    <w:uiPriority w:val="59"/>
    <w:rsid w:val="00E2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unhideWhenUsed/>
    <w:rsid w:val="00897F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40357">
      <w:bodyDiv w:val="1"/>
      <w:marLeft w:val="0"/>
      <w:marRight w:val="0"/>
      <w:marTop w:val="0"/>
      <w:marBottom w:val="0"/>
      <w:divBdr>
        <w:top w:val="none" w:sz="0" w:space="0" w:color="auto"/>
        <w:left w:val="none" w:sz="0" w:space="0" w:color="auto"/>
        <w:bottom w:val="none" w:sz="0" w:space="0" w:color="auto"/>
        <w:right w:val="none" w:sz="0" w:space="0" w:color="auto"/>
      </w:divBdr>
    </w:div>
    <w:div w:id="199479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974F-8419-4682-A13E-B972C3C1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9</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Хороля НГ</dc:creator>
  <cp:keywords/>
  <dc:description/>
  <cp:lastModifiedBy>TROICA24</cp:lastModifiedBy>
  <cp:revision>69</cp:revision>
  <cp:lastPrinted>2016-11-01T10:37:00Z</cp:lastPrinted>
  <dcterms:created xsi:type="dcterms:W3CDTF">2013-09-26T05:29:00Z</dcterms:created>
  <dcterms:modified xsi:type="dcterms:W3CDTF">2022-10-20T01:51:00Z</dcterms:modified>
</cp:coreProperties>
</file>