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A7" w:rsidRDefault="00237E9F" w:rsidP="005A2F97">
      <w:pPr>
        <w:spacing w:after="240" w:line="276" w:lineRule="auto"/>
        <w:ind w:right="113"/>
      </w:pPr>
      <w:r>
        <w:rPr>
          <w:b/>
          <w:bCs/>
        </w:rPr>
        <w:t xml:space="preserve"> </w:t>
      </w:r>
      <w:r w:rsidR="001C13A7">
        <w:rPr>
          <w:rStyle w:val="FontStyle19"/>
          <w:rFonts w:eastAsia="Calibri"/>
        </w:rPr>
        <w:t xml:space="preserve">                               </w:t>
      </w:r>
      <w:r w:rsidR="005A2F97">
        <w:rPr>
          <w:rFonts w:eastAsia="Calibri"/>
          <w:b/>
          <w:bCs/>
          <w:color w:val="auto"/>
          <w:kern w:val="0"/>
          <w:lang w:eastAsia="en-US"/>
        </w:rPr>
        <w:t xml:space="preserve"> </w:t>
      </w:r>
    </w:p>
    <w:p w:rsidR="001C13A7" w:rsidRPr="001C13A7" w:rsidRDefault="001C13A7" w:rsidP="001C13A7">
      <w:pPr>
        <w:tabs>
          <w:tab w:val="left" w:pos="3120"/>
        </w:tabs>
        <w:spacing w:after="240" w:line="276" w:lineRule="auto"/>
        <w:ind w:left="170" w:right="113"/>
        <w:rPr>
          <w:rFonts w:eastAsia="Calibri"/>
          <w:b/>
          <w:bCs/>
          <w:color w:val="auto"/>
          <w:kern w:val="0"/>
          <w:lang w:eastAsia="ru-RU"/>
        </w:rPr>
      </w:pPr>
      <w:r>
        <w:rPr>
          <w:rStyle w:val="FontStyle19"/>
          <w:rFonts w:eastAsia="Calibri"/>
        </w:rPr>
        <w:t xml:space="preserve">                                </w:t>
      </w:r>
      <w:r w:rsidRPr="001C13A7">
        <w:rPr>
          <w:rFonts w:eastAsia="Calibri"/>
          <w:b/>
          <w:bCs/>
          <w:color w:val="auto"/>
          <w:kern w:val="0"/>
          <w:lang w:eastAsia="en-US"/>
        </w:rPr>
        <w:t>Аннотация к рабочей програ</w:t>
      </w:r>
      <w:r>
        <w:rPr>
          <w:rFonts w:eastAsia="Calibri"/>
          <w:b/>
          <w:bCs/>
          <w:color w:val="auto"/>
          <w:kern w:val="0"/>
          <w:lang w:eastAsia="en-US"/>
        </w:rPr>
        <w:t>мме по предмету «Русский язык. 7</w:t>
      </w:r>
      <w:r w:rsidRPr="001C13A7">
        <w:rPr>
          <w:rFonts w:eastAsia="Calibri"/>
          <w:b/>
          <w:bCs/>
          <w:color w:val="auto"/>
          <w:kern w:val="0"/>
          <w:lang w:eastAsia="en-US"/>
        </w:rPr>
        <w:t xml:space="preserve"> класс» (адаптированное обучение)</w:t>
      </w:r>
    </w:p>
    <w:p w:rsidR="001C13A7" w:rsidRPr="001C13A7" w:rsidRDefault="001C13A7" w:rsidP="001C13A7">
      <w:pPr>
        <w:tabs>
          <w:tab w:val="clear" w:pos="709"/>
          <w:tab w:val="left" w:pos="3120"/>
        </w:tabs>
        <w:suppressAutoHyphens w:val="0"/>
        <w:spacing w:after="200" w:line="276" w:lineRule="auto"/>
        <w:ind w:left="170" w:right="113"/>
        <w:rPr>
          <w:rFonts w:eastAsia="Calibri"/>
          <w:bCs/>
          <w:color w:val="auto"/>
          <w:kern w:val="0"/>
          <w:lang w:eastAsia="en-US"/>
        </w:rPr>
      </w:pPr>
      <w:r w:rsidRPr="001C13A7">
        <w:rPr>
          <w:rFonts w:eastAsia="Calibri"/>
          <w:bCs/>
          <w:color w:val="auto"/>
          <w:kern w:val="0"/>
          <w:lang w:eastAsia="en-US"/>
        </w:rPr>
        <w:t xml:space="preserve">               Предлагаемая рабочая программа предназначена для изучения курса русского языка   на уровне ос</w:t>
      </w:r>
      <w:r w:rsidR="00FC3125">
        <w:rPr>
          <w:rFonts w:eastAsia="Calibri"/>
          <w:bCs/>
          <w:color w:val="auto"/>
          <w:kern w:val="0"/>
          <w:lang w:eastAsia="en-US"/>
        </w:rPr>
        <w:t>новного общего образования для 7</w:t>
      </w:r>
      <w:bookmarkStart w:id="0" w:name="_GoBack"/>
      <w:bookmarkEnd w:id="0"/>
      <w:r w:rsidRPr="001C13A7">
        <w:rPr>
          <w:rFonts w:eastAsia="Calibri"/>
          <w:bCs/>
          <w:color w:val="auto"/>
          <w:kern w:val="0"/>
          <w:lang w:eastAsia="en-US"/>
        </w:rPr>
        <w:t xml:space="preserve"> класса в МБОУ</w:t>
      </w:r>
      <w:r w:rsidR="00FC3125">
        <w:rPr>
          <w:rFonts w:eastAsia="Calibri"/>
          <w:bCs/>
          <w:color w:val="auto"/>
          <w:kern w:val="0"/>
          <w:lang w:eastAsia="en-US"/>
        </w:rPr>
        <w:t xml:space="preserve"> «Троицкая средняя школа» в 2020-2021</w:t>
      </w:r>
      <w:r w:rsidRPr="001C13A7">
        <w:rPr>
          <w:rFonts w:eastAsia="Calibri"/>
          <w:bCs/>
          <w:color w:val="auto"/>
          <w:kern w:val="0"/>
          <w:lang w:eastAsia="en-US"/>
        </w:rPr>
        <w:t xml:space="preserve"> учебном году  (адаптированное обучение). </w:t>
      </w:r>
    </w:p>
    <w:p w:rsidR="001C13A7" w:rsidRDefault="001C13A7" w:rsidP="001C13A7">
      <w:pPr>
        <w:tabs>
          <w:tab w:val="clear" w:pos="709"/>
        </w:tabs>
        <w:suppressAutoHyphens w:val="0"/>
        <w:spacing w:after="200" w:line="276" w:lineRule="auto"/>
        <w:rPr>
          <w:rFonts w:eastAsia="Calibri"/>
          <w:color w:val="auto"/>
          <w:kern w:val="0"/>
          <w:lang w:eastAsia="ru-RU"/>
        </w:rPr>
      </w:pPr>
      <w:r w:rsidRPr="001C13A7">
        <w:rPr>
          <w:rFonts w:eastAsia="Calibri"/>
          <w:color w:val="auto"/>
          <w:kern w:val="0"/>
          <w:lang w:eastAsia="ru-RU"/>
        </w:rPr>
        <w:t xml:space="preserve">Программа по русскому языку и развитию речи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 </w:t>
      </w:r>
      <w:r w:rsidRPr="001C13A7">
        <w:rPr>
          <w:rFonts w:eastAsia="Calibri"/>
          <w:color w:val="auto"/>
          <w:kern w:val="0"/>
          <w:lang w:val="en-US" w:eastAsia="ru-RU"/>
        </w:rPr>
        <w:t>VIII</w:t>
      </w:r>
      <w:r w:rsidRPr="001C13A7">
        <w:rPr>
          <w:rFonts w:eastAsia="Calibri"/>
          <w:color w:val="auto"/>
          <w:kern w:val="0"/>
          <w:lang w:eastAsia="ru-RU"/>
        </w:rPr>
        <w:t xml:space="preserve">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 </w:t>
      </w:r>
    </w:p>
    <w:p w:rsidR="001C13A7" w:rsidRDefault="001C13A7" w:rsidP="001C13A7">
      <w:pPr>
        <w:ind w:right="170"/>
      </w:pPr>
      <w:r>
        <w:t>Программой определены следующие виды работ учащихся</w:t>
      </w:r>
    </w:p>
    <w:p w:rsidR="001C13A7" w:rsidRDefault="001C13A7" w:rsidP="001C13A7">
      <w:pPr>
        <w:ind w:right="170"/>
      </w:pPr>
      <w:r>
        <w:rPr>
          <w:b/>
          <w:sz w:val="28"/>
          <w:szCs w:val="28"/>
        </w:rPr>
        <w:t>-</w:t>
      </w:r>
      <w:r>
        <w:t>работа с деформированным текстом;</w:t>
      </w:r>
      <w:r>
        <w:tab/>
      </w:r>
    </w:p>
    <w:p w:rsidR="001C13A7" w:rsidRDefault="001C13A7" w:rsidP="001C13A7">
      <w:pPr>
        <w:ind w:right="170"/>
      </w:pPr>
      <w:r>
        <w:t>-составление плана;</w:t>
      </w:r>
    </w:p>
    <w:p w:rsidR="001C13A7" w:rsidRDefault="001C13A7" w:rsidP="001C13A7">
      <w:pPr>
        <w:tabs>
          <w:tab w:val="left" w:pos="3450"/>
        </w:tabs>
        <w:ind w:right="170"/>
      </w:pPr>
      <w:r>
        <w:t>-озаглавливание частей текста;</w:t>
      </w:r>
    </w:p>
    <w:p w:rsidR="001C13A7" w:rsidRDefault="001C13A7" w:rsidP="001C13A7">
      <w:pPr>
        <w:tabs>
          <w:tab w:val="left" w:pos="3450"/>
        </w:tabs>
        <w:ind w:right="170"/>
      </w:pPr>
      <w:r>
        <w:t xml:space="preserve"> -устные и письменные ответы на вопросы;</w:t>
      </w:r>
    </w:p>
    <w:p w:rsidR="001C13A7" w:rsidRDefault="001C13A7" w:rsidP="001C13A7">
      <w:pPr>
        <w:tabs>
          <w:tab w:val="left" w:pos="3450"/>
        </w:tabs>
        <w:ind w:right="170"/>
      </w:pPr>
      <w:r>
        <w:t>-контрольные задания по темам;</w:t>
      </w:r>
    </w:p>
    <w:p w:rsidR="001C13A7" w:rsidRDefault="001C13A7" w:rsidP="001C13A7">
      <w:pPr>
        <w:tabs>
          <w:tab w:val="left" w:pos="3450"/>
        </w:tabs>
        <w:ind w:right="170"/>
      </w:pPr>
      <w:r>
        <w:t xml:space="preserve"> -изложения (пересказ текста);</w:t>
      </w:r>
    </w:p>
    <w:p w:rsidR="001C13A7" w:rsidRDefault="001C13A7" w:rsidP="001C13A7">
      <w:pPr>
        <w:tabs>
          <w:tab w:val="left" w:pos="3450"/>
        </w:tabs>
        <w:ind w:right="170"/>
      </w:pPr>
      <w:r>
        <w:t xml:space="preserve"> -сочинения.</w:t>
      </w:r>
    </w:p>
    <w:p w:rsidR="001C13A7" w:rsidRDefault="001C13A7" w:rsidP="001C13A7">
      <w:pPr>
        <w:tabs>
          <w:tab w:val="left" w:pos="3450"/>
        </w:tabs>
        <w:ind w:right="170"/>
      </w:pPr>
      <w:r>
        <w:t xml:space="preserve">  Программой предусмотрены часы на повторение материала, контроль знаний и умений, на развитие речи. </w:t>
      </w:r>
    </w:p>
    <w:p w:rsidR="001C13A7" w:rsidRPr="00237E9F" w:rsidRDefault="001C13A7" w:rsidP="001C13A7">
      <w:pPr>
        <w:tabs>
          <w:tab w:val="clear" w:pos="709"/>
        </w:tabs>
        <w:suppressAutoHyphens w:val="0"/>
        <w:spacing w:after="200" w:line="276" w:lineRule="auto"/>
        <w:rPr>
          <w:rFonts w:eastAsia="Calibri"/>
          <w:color w:val="auto"/>
          <w:kern w:val="0"/>
          <w:lang w:eastAsia="ru-RU"/>
        </w:rPr>
      </w:pPr>
      <w:r w:rsidRPr="001C13A7">
        <w:rPr>
          <w:rFonts w:eastAsia="Calibri"/>
          <w:bCs/>
          <w:color w:val="auto"/>
          <w:kern w:val="0"/>
          <w:lang w:eastAsia="en-US"/>
        </w:rPr>
        <w:t xml:space="preserve"> </w:t>
      </w:r>
      <w:r w:rsidRPr="001C13A7">
        <w:rPr>
          <w:rFonts w:eastAsia="Calibri"/>
          <w:color w:val="auto"/>
          <w:kern w:val="0"/>
          <w:lang w:eastAsia="en-US"/>
        </w:rPr>
        <w:t xml:space="preserve"> </w:t>
      </w:r>
      <w:r>
        <w:rPr>
          <w:rFonts w:eastAsia="Calibri"/>
          <w:color w:val="auto"/>
          <w:kern w:val="0"/>
          <w:lang w:eastAsia="en-US"/>
        </w:rPr>
        <w:t>В 7</w:t>
      </w:r>
      <w:r w:rsidRPr="001C13A7">
        <w:rPr>
          <w:rFonts w:eastAsia="Calibri"/>
          <w:color w:val="auto"/>
          <w:kern w:val="0"/>
          <w:lang w:eastAsia="en-US"/>
        </w:rPr>
        <w:t xml:space="preserve"> классе на уроки русского языка отводится по 140 ч (4 ч в неделю, 35 учебных недели).</w:t>
      </w:r>
      <w:r w:rsidRPr="001C13A7">
        <w:rPr>
          <w:rFonts w:eastAsia="Calibri"/>
          <w:color w:val="auto"/>
          <w:kern w:val="0"/>
          <w:lang w:eastAsia="ru-RU"/>
        </w:rPr>
        <w:t xml:space="preserve"> </w:t>
      </w:r>
      <w:r w:rsidRPr="001C13A7">
        <w:rPr>
          <w:rFonts w:eastAsia="Calibri"/>
          <w:bCs/>
          <w:color w:val="auto"/>
          <w:kern w:val="0"/>
          <w:lang w:eastAsia="en-US"/>
        </w:rPr>
        <w:t>Для реализации рабочей программы используется учебно-методическ</w:t>
      </w:r>
      <w:r w:rsidR="00237E9F">
        <w:rPr>
          <w:rFonts w:eastAsia="Calibri"/>
          <w:bCs/>
          <w:color w:val="auto"/>
          <w:kern w:val="0"/>
          <w:lang w:eastAsia="en-US"/>
        </w:rPr>
        <w:t>ий комплекс, включающий в себя:</w:t>
      </w:r>
      <w:r w:rsidR="00237E9F">
        <w:rPr>
          <w:rFonts w:eastAsia="Calibri"/>
          <w:color w:val="auto"/>
          <w:kern w:val="0"/>
          <w:lang w:eastAsia="ru-RU"/>
        </w:rPr>
        <w:t xml:space="preserve"> </w:t>
      </w:r>
      <w:r w:rsidRPr="001C13A7">
        <w:rPr>
          <w:rFonts w:eastAsia="Calibri"/>
          <w:b/>
          <w:color w:val="auto"/>
          <w:kern w:val="0"/>
          <w:lang w:eastAsia="en-US"/>
        </w:rPr>
        <w:t xml:space="preserve">Учебник: </w:t>
      </w:r>
      <w:r>
        <w:rPr>
          <w:rFonts w:eastAsia="Calibri"/>
          <w:color w:val="auto"/>
          <w:kern w:val="0"/>
          <w:lang w:eastAsia="en-US"/>
        </w:rPr>
        <w:t>Русский язык: 7</w:t>
      </w:r>
      <w:r w:rsidRPr="001C13A7">
        <w:rPr>
          <w:rFonts w:eastAsia="Calibri"/>
          <w:color w:val="auto"/>
          <w:kern w:val="0"/>
          <w:lang w:eastAsia="en-US"/>
        </w:rPr>
        <w:t xml:space="preserve"> класс. Авторы: Н.Г.Галунчикова. Э.В.Якубовская</w:t>
      </w:r>
    </w:p>
    <w:p w:rsidR="001C13A7" w:rsidRPr="001C13A7" w:rsidRDefault="001C13A7" w:rsidP="001C13A7">
      <w:pPr>
        <w:tabs>
          <w:tab w:val="clear" w:pos="709"/>
        </w:tabs>
        <w:suppressAutoHyphens w:val="0"/>
        <w:spacing w:after="200" w:line="276" w:lineRule="auto"/>
        <w:rPr>
          <w:rFonts w:eastAsia="Calibri"/>
          <w:b/>
          <w:color w:val="auto"/>
          <w:kern w:val="0"/>
          <w:lang w:eastAsia="en-US"/>
        </w:rPr>
      </w:pPr>
      <w:r w:rsidRPr="001C13A7">
        <w:rPr>
          <w:rFonts w:eastAsia="Calibri"/>
          <w:b/>
          <w:color w:val="auto"/>
          <w:kern w:val="0"/>
          <w:lang w:eastAsia="en-US"/>
        </w:rPr>
        <w:t xml:space="preserve">Методические пособия:  </w:t>
      </w:r>
      <w:r w:rsidRPr="001C13A7">
        <w:rPr>
          <w:rFonts w:eastAsia="Calibri"/>
          <w:color w:val="auto"/>
          <w:kern w:val="0"/>
          <w:lang w:eastAsia="en-US"/>
        </w:rPr>
        <w:t>« Развитие речи на уроках грамматики и правописания». Авторы: А.К.Аксёнова. Н.Г.Галунчикова.</w:t>
      </w:r>
    </w:p>
    <w:p w:rsidR="001C13A7" w:rsidRPr="001C13A7" w:rsidRDefault="001C13A7" w:rsidP="001C13A7">
      <w:pPr>
        <w:tabs>
          <w:tab w:val="clear" w:pos="709"/>
        </w:tabs>
        <w:suppressAutoHyphens w:val="0"/>
        <w:spacing w:after="200" w:line="276" w:lineRule="auto"/>
        <w:rPr>
          <w:rFonts w:eastAsia="Calibri"/>
          <w:color w:val="auto"/>
          <w:kern w:val="0"/>
          <w:lang w:eastAsia="en-US"/>
        </w:rPr>
      </w:pPr>
      <w:r w:rsidRPr="001C13A7">
        <w:rPr>
          <w:rFonts w:eastAsia="Calibri"/>
          <w:color w:val="auto"/>
          <w:kern w:val="0"/>
          <w:lang w:eastAsia="en-US"/>
        </w:rPr>
        <w:t>Рабочая тетрадь по русскому языку № 1,2,3,4. Авторы: Н.Г.Галунчикова. Э.Я.Якубовская.</w:t>
      </w:r>
    </w:p>
    <w:p w:rsidR="001C13A7" w:rsidRPr="001C13A7" w:rsidRDefault="001C13A7" w:rsidP="001C13A7">
      <w:pPr>
        <w:tabs>
          <w:tab w:val="clear" w:pos="709"/>
        </w:tabs>
        <w:suppressAutoHyphens w:val="0"/>
        <w:spacing w:after="200" w:line="276" w:lineRule="auto"/>
        <w:rPr>
          <w:rFonts w:eastAsia="Calibri"/>
          <w:color w:val="auto"/>
          <w:kern w:val="0"/>
          <w:lang w:eastAsia="en-US"/>
        </w:rPr>
      </w:pPr>
      <w:r w:rsidRPr="001C13A7">
        <w:rPr>
          <w:rFonts w:eastAsia="Calibri"/>
          <w:color w:val="auto"/>
          <w:kern w:val="0"/>
          <w:lang w:eastAsia="en-US"/>
        </w:rPr>
        <w:t>Сборник контрольных диктантов по русскому языку в 5-9 классах 8 вида. Авторы: Н.Г.Галунчикова. Э.В.Якубовская.</w:t>
      </w:r>
    </w:p>
    <w:p w:rsidR="001C13A7" w:rsidRPr="001C13A7" w:rsidRDefault="001C13A7" w:rsidP="001C13A7">
      <w:pPr>
        <w:tabs>
          <w:tab w:val="clear" w:pos="709"/>
        </w:tabs>
        <w:suppressAutoHyphens w:val="0"/>
        <w:spacing w:after="240" w:line="276" w:lineRule="auto"/>
        <w:ind w:right="113"/>
        <w:rPr>
          <w:rFonts w:eastAsia="Calibri"/>
          <w:color w:val="auto"/>
          <w:kern w:val="0"/>
          <w:lang w:eastAsia="en-US"/>
        </w:rPr>
      </w:pPr>
      <w:r w:rsidRPr="001C13A7">
        <w:rPr>
          <w:rFonts w:eastAsia="Calibri"/>
          <w:color w:val="auto"/>
          <w:kern w:val="0"/>
          <w:lang w:eastAsia="ru-RU"/>
        </w:rPr>
        <w:t xml:space="preserve"> </w:t>
      </w:r>
      <w:r w:rsidRPr="001C13A7">
        <w:rPr>
          <w:rFonts w:eastAsia="Calibri"/>
          <w:color w:val="auto"/>
          <w:kern w:val="0"/>
          <w:lang w:eastAsia="en-US"/>
        </w:rPr>
        <w:t>Рабочую программу составила Шахова Татьяна Давыдовна, учит</w:t>
      </w:r>
      <w:r w:rsidR="00691224">
        <w:rPr>
          <w:rFonts w:eastAsia="Calibri"/>
          <w:color w:val="auto"/>
          <w:kern w:val="0"/>
          <w:lang w:eastAsia="en-US"/>
        </w:rPr>
        <w:t>ель русского языка и литературы высшей категории.</w:t>
      </w:r>
    </w:p>
    <w:p w:rsidR="001C13A7" w:rsidRDefault="001C13A7" w:rsidP="001C13A7">
      <w:pPr>
        <w:tabs>
          <w:tab w:val="left" w:pos="1080"/>
          <w:tab w:val="left" w:pos="11985"/>
        </w:tabs>
        <w:ind w:right="170"/>
      </w:pPr>
    </w:p>
    <w:p w:rsidR="001C13A7" w:rsidRDefault="001C13A7" w:rsidP="001C13A7">
      <w:pPr>
        <w:tabs>
          <w:tab w:val="left" w:pos="1080"/>
          <w:tab w:val="left" w:pos="11985"/>
        </w:tabs>
        <w:ind w:right="170"/>
      </w:pPr>
    </w:p>
    <w:p w:rsidR="001C13A7" w:rsidRDefault="001C13A7" w:rsidP="001C13A7">
      <w:pPr>
        <w:tabs>
          <w:tab w:val="left" w:pos="1080"/>
          <w:tab w:val="left" w:pos="11985"/>
        </w:tabs>
        <w:ind w:right="170"/>
      </w:pPr>
    </w:p>
    <w:p w:rsidR="001C13A7" w:rsidRDefault="006D2D17" w:rsidP="001C13A7">
      <w:pPr>
        <w:ind w:right="170"/>
      </w:pPr>
      <w:r>
        <w:t xml:space="preserve"> </w:t>
      </w:r>
    </w:p>
    <w:p w:rsidR="001C13A7" w:rsidRDefault="001C13A7" w:rsidP="003B636F">
      <w:pPr>
        <w:spacing w:after="240" w:line="276" w:lineRule="auto"/>
        <w:ind w:left="170" w:right="113"/>
      </w:pPr>
    </w:p>
    <w:sectPr w:rsidR="001C13A7" w:rsidSect="003B6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FB" w:rsidRDefault="00AE4EFB" w:rsidP="001C13A7">
      <w:pPr>
        <w:spacing w:line="240" w:lineRule="auto"/>
      </w:pPr>
      <w:r>
        <w:separator/>
      </w:r>
    </w:p>
  </w:endnote>
  <w:endnote w:type="continuationSeparator" w:id="0">
    <w:p w:rsidR="00AE4EFB" w:rsidRDefault="00AE4EFB" w:rsidP="001C1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FB" w:rsidRDefault="00AE4EFB" w:rsidP="001C13A7">
      <w:pPr>
        <w:spacing w:line="240" w:lineRule="auto"/>
      </w:pPr>
      <w:r>
        <w:separator/>
      </w:r>
    </w:p>
  </w:footnote>
  <w:footnote w:type="continuationSeparator" w:id="0">
    <w:p w:rsidR="00AE4EFB" w:rsidRDefault="00AE4EFB" w:rsidP="001C1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6"/>
    <w:rsid w:val="00092D16"/>
    <w:rsid w:val="00194A83"/>
    <w:rsid w:val="00194DCA"/>
    <w:rsid w:val="001C13A7"/>
    <w:rsid w:val="001F21C8"/>
    <w:rsid w:val="00237E9F"/>
    <w:rsid w:val="003B636F"/>
    <w:rsid w:val="00580C5F"/>
    <w:rsid w:val="005A2F97"/>
    <w:rsid w:val="00691224"/>
    <w:rsid w:val="006D2D17"/>
    <w:rsid w:val="00AE4EFB"/>
    <w:rsid w:val="00FC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D65AD-C0DD-432B-A2A5-46EE787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B636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6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C345-1CD3-47E2-9B2E-E22FD65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9</cp:revision>
  <dcterms:created xsi:type="dcterms:W3CDTF">2019-06-26T15:52:00Z</dcterms:created>
  <dcterms:modified xsi:type="dcterms:W3CDTF">2020-08-27T06:34:00Z</dcterms:modified>
</cp:coreProperties>
</file>