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EC1" w:rsidRPr="00DE4722" w:rsidRDefault="00FB33A3" w:rsidP="008D1B91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6.65pt;height:565.35pt">
            <v:imagedata r:id="rId7" o:title="титы 21 - 0014"/>
          </v:shape>
        </w:pict>
      </w:r>
    </w:p>
    <w:p w:rsidR="00E75607" w:rsidRDefault="00E75607" w:rsidP="008D1B91">
      <w:pPr>
        <w:spacing w:before="100" w:beforeAutospacing="1" w:after="100" w:afterAutospacing="1"/>
        <w:jc w:val="center"/>
        <w:rPr>
          <w:b/>
          <w:bCs/>
        </w:rPr>
      </w:pPr>
      <w:bookmarkStart w:id="0" w:name="_GoBack"/>
      <w:bookmarkEnd w:id="0"/>
    </w:p>
    <w:p w:rsidR="00E75607" w:rsidRPr="00DE4722" w:rsidRDefault="00E75607" w:rsidP="008D1B91">
      <w:pPr>
        <w:spacing w:before="100" w:beforeAutospacing="1" w:after="100" w:afterAutospacing="1"/>
        <w:jc w:val="center"/>
        <w:rPr>
          <w:b/>
          <w:bCs/>
        </w:rPr>
      </w:pPr>
    </w:p>
    <w:p w:rsidR="00873EC1" w:rsidRDefault="00873EC1" w:rsidP="00C91CB4">
      <w:pPr>
        <w:jc w:val="center"/>
        <w:rPr>
          <w:b/>
          <w:bCs/>
        </w:rPr>
      </w:pPr>
    </w:p>
    <w:p w:rsidR="00873EC1" w:rsidRPr="006F4C9F" w:rsidRDefault="00873EC1" w:rsidP="00C91CB4">
      <w:pPr>
        <w:jc w:val="center"/>
        <w:rPr>
          <w:b/>
          <w:bCs/>
        </w:rPr>
      </w:pPr>
      <w:r>
        <w:rPr>
          <w:b/>
          <w:bCs/>
        </w:rPr>
        <w:t>Планируемые результаты освоения у</w:t>
      </w:r>
      <w:r w:rsidRPr="006F4C9F">
        <w:rPr>
          <w:b/>
          <w:bCs/>
        </w:rPr>
        <w:t>чебного предмета.</w:t>
      </w:r>
    </w:p>
    <w:p w:rsidR="00873EC1" w:rsidRPr="006F4C9F" w:rsidRDefault="00873EC1" w:rsidP="00C91CB4">
      <w:pPr>
        <w:jc w:val="center"/>
        <w:rPr>
          <w:b/>
          <w:bCs/>
        </w:rPr>
      </w:pPr>
    </w:p>
    <w:p w:rsidR="00873EC1" w:rsidRPr="00157DF1" w:rsidRDefault="00873EC1" w:rsidP="00CF68E0">
      <w:pPr>
        <w:tabs>
          <w:tab w:val="left" w:pos="4065"/>
        </w:tabs>
        <w:jc w:val="both"/>
        <w:rPr>
          <w:b/>
        </w:rPr>
      </w:pPr>
      <w:r w:rsidRPr="00157DF1">
        <w:rPr>
          <w:b/>
        </w:rPr>
        <w:t>Личностные</w:t>
      </w:r>
      <w:r>
        <w:rPr>
          <w:b/>
        </w:rPr>
        <w:t xml:space="preserve"> результаты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•мотивация изучения иностранных языков и стремление к самосовершенствованию в образовательной области «Иностранный язык»;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•осознание возможностей самореализации средствами иностранного языка; стремление к совершенствованию собственной речевой культуры в целом;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•коммуникативная компетенция в межкультурной и межэтнической коммуникации;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 xml:space="preserve">•такие качества, как воля, целеустремлённость, креативность, инициативность, </w:t>
      </w:r>
      <w:proofErr w:type="spellStart"/>
      <w:r w:rsidRPr="00157DF1">
        <w:t>эмпатия</w:t>
      </w:r>
      <w:proofErr w:type="spellEnd"/>
      <w:r w:rsidRPr="00157DF1">
        <w:t>, трудолюбие, дисциплинированность;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•о</w:t>
      </w:r>
      <w:r>
        <w:t>б</w:t>
      </w:r>
      <w:r w:rsidRPr="00157DF1">
        <w:t>щекультурная и этническая идентичность как составляющих гражданской идентичности личности;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73EC1" w:rsidRPr="00157DF1" w:rsidRDefault="00873EC1" w:rsidP="00CF68E0">
      <w:pPr>
        <w:tabs>
          <w:tab w:val="left" w:pos="4065"/>
        </w:tabs>
        <w:jc w:val="both"/>
      </w:pPr>
    </w:p>
    <w:p w:rsidR="00873EC1" w:rsidRPr="00157DF1" w:rsidRDefault="00873EC1" w:rsidP="00CF68E0">
      <w:pPr>
        <w:tabs>
          <w:tab w:val="left" w:pos="4065"/>
        </w:tabs>
        <w:jc w:val="both"/>
        <w:rPr>
          <w:b/>
        </w:rPr>
      </w:pPr>
      <w:r w:rsidRPr="00157DF1">
        <w:rPr>
          <w:b/>
        </w:rPr>
        <w:t>Метапредметные</w:t>
      </w:r>
      <w:r>
        <w:rPr>
          <w:b/>
        </w:rPr>
        <w:t xml:space="preserve"> результаты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планировать своё речевое и неречевое поведение;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•коммуникативная компетенция, включая умение взаимодействовать с окружающими, выполняя разные социальные роли;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•исследовательские учебные действия, включая навыки работы с информацией: поиск и выделение нужной информации, обобщение и фиксация информации;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рационально планировать свой учебный труд; работать в соответствии с намеченным планом;</w:t>
      </w:r>
    </w:p>
    <w:p w:rsidR="00873EC1" w:rsidRPr="00157DF1" w:rsidRDefault="00873EC1" w:rsidP="00CF68E0">
      <w:pPr>
        <w:tabs>
          <w:tab w:val="left" w:pos="4065"/>
        </w:tabs>
        <w:jc w:val="both"/>
      </w:pPr>
      <w:r w:rsidRPr="00157DF1">
        <w:t>•умение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</w:r>
    </w:p>
    <w:p w:rsidR="00873EC1" w:rsidRPr="00157DF1" w:rsidRDefault="00873EC1" w:rsidP="00CF68E0">
      <w:pPr>
        <w:tabs>
          <w:tab w:val="left" w:pos="4065"/>
        </w:tabs>
        <w:jc w:val="both"/>
      </w:pPr>
    </w:p>
    <w:p w:rsidR="00873EC1" w:rsidRPr="00CF68E0" w:rsidRDefault="00873EC1" w:rsidP="00CF68E0">
      <w:pPr>
        <w:pStyle w:val="a4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CF68E0">
        <w:rPr>
          <w:b/>
          <w:color w:val="000000"/>
        </w:rPr>
        <w:t>Предметные результаты</w:t>
      </w:r>
    </w:p>
    <w:p w:rsidR="00873EC1" w:rsidRPr="008D1B91" w:rsidRDefault="00873EC1" w:rsidP="00CF68E0">
      <w:pPr>
        <w:pStyle w:val="a4"/>
        <w:spacing w:before="0" w:beforeAutospacing="0" w:after="150" w:afterAutospacing="0"/>
        <w:rPr>
          <w:b/>
          <w:bCs/>
          <w:color w:val="000000"/>
        </w:rPr>
      </w:pPr>
      <w:r w:rsidRPr="00A75982">
        <w:rPr>
          <w:b/>
          <w:bCs/>
          <w:color w:val="000000"/>
        </w:rPr>
        <w:t xml:space="preserve">Говорение. 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</w:t>
      </w:r>
      <w:r w:rsidRPr="00A75982">
        <w:rPr>
          <w:b/>
          <w:bCs/>
          <w:color w:val="000000"/>
        </w:rPr>
        <w:t>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Default="00873EC1" w:rsidP="00CF68E0">
      <w:pPr>
        <w:pStyle w:val="a4"/>
        <w:numPr>
          <w:ilvl w:val="0"/>
          <w:numId w:val="2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вести диалог (диалог этикетного характера, диалог–-расспрос;)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873EC1" w:rsidRPr="00A75982" w:rsidRDefault="00873EC1" w:rsidP="00D156C7">
      <w:pPr>
        <w:pStyle w:val="a4"/>
        <w:numPr>
          <w:ilvl w:val="0"/>
          <w:numId w:val="24"/>
        </w:numPr>
        <w:spacing w:before="0" w:beforeAutospacing="0" w:after="150" w:afterAutospacing="0"/>
        <w:rPr>
          <w:color w:val="000000"/>
        </w:rPr>
      </w:pPr>
      <w:r w:rsidRPr="00A75982">
        <w:rPr>
          <w:color w:val="000000"/>
        </w:rPr>
        <w:lastRenderedPageBreak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73EC1" w:rsidRPr="00A75982" w:rsidRDefault="00873EC1" w:rsidP="00D156C7">
      <w:pPr>
        <w:pStyle w:val="a4"/>
        <w:numPr>
          <w:ilvl w:val="0"/>
          <w:numId w:val="24"/>
        </w:numPr>
        <w:spacing w:before="0" w:beforeAutospacing="0" w:after="150" w:afterAutospacing="0"/>
        <w:rPr>
          <w:color w:val="000000"/>
        </w:rPr>
      </w:pPr>
      <w:r w:rsidRPr="00A75982">
        <w:rPr>
          <w:color w:val="000000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873EC1" w:rsidRPr="00A75982" w:rsidRDefault="00873EC1" w:rsidP="00CF68E0">
      <w:pPr>
        <w:pStyle w:val="a4"/>
        <w:numPr>
          <w:ilvl w:val="0"/>
          <w:numId w:val="24"/>
        </w:numPr>
        <w:spacing w:before="0" w:beforeAutospacing="0" w:after="150" w:afterAutospacing="0"/>
        <w:ind w:left="0"/>
        <w:rPr>
          <w:color w:val="000000"/>
        </w:rPr>
      </w:pP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</w:t>
      </w:r>
      <w:r w:rsidRPr="00A75982">
        <w:rPr>
          <w:b/>
          <w:bCs/>
          <w:color w:val="000000"/>
        </w:rPr>
        <w:t>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D156C7" w:rsidRDefault="00873EC1" w:rsidP="00D156C7">
      <w:pPr>
        <w:pStyle w:val="a4"/>
        <w:numPr>
          <w:ilvl w:val="0"/>
          <w:numId w:val="2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вести диалог-обмен мнениями;</w:t>
      </w:r>
    </w:p>
    <w:p w:rsidR="00873EC1" w:rsidRPr="00A75982" w:rsidRDefault="00873EC1" w:rsidP="00D156C7">
      <w:pPr>
        <w:pStyle w:val="a4"/>
        <w:numPr>
          <w:ilvl w:val="0"/>
          <w:numId w:val="2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делать сообщение на заданную тему на основе прочитанного;</w:t>
      </w:r>
    </w:p>
    <w:p w:rsidR="00873EC1" w:rsidRPr="00A75982" w:rsidRDefault="00873EC1" w:rsidP="00CF68E0">
      <w:pPr>
        <w:pStyle w:val="a4"/>
        <w:numPr>
          <w:ilvl w:val="0"/>
          <w:numId w:val="27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кратко высказываться с опорой на нелинейный текст (таблицы, диаграммы, расписание и т. п.);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proofErr w:type="spellStart"/>
      <w:r w:rsidRPr="00A75982">
        <w:rPr>
          <w:b/>
          <w:bCs/>
          <w:color w:val="000000"/>
        </w:rPr>
        <w:t>Аудирование</w:t>
      </w:r>
      <w:proofErr w:type="spellEnd"/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2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873EC1" w:rsidRPr="00A75982" w:rsidRDefault="00873EC1" w:rsidP="00CF68E0">
      <w:pPr>
        <w:pStyle w:val="a4"/>
        <w:numPr>
          <w:ilvl w:val="0"/>
          <w:numId w:val="2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2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выделять основную тему в воспринимаемом на слух тексте;</w:t>
      </w:r>
    </w:p>
    <w:p w:rsidR="00873EC1" w:rsidRPr="00A75982" w:rsidRDefault="00873EC1" w:rsidP="00CF68E0">
      <w:pPr>
        <w:pStyle w:val="a4"/>
        <w:numPr>
          <w:ilvl w:val="0"/>
          <w:numId w:val="2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Чтение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3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73EC1" w:rsidRPr="00A75982" w:rsidRDefault="00873EC1" w:rsidP="00CF68E0">
      <w:pPr>
        <w:pStyle w:val="a4"/>
        <w:numPr>
          <w:ilvl w:val="0"/>
          <w:numId w:val="3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873EC1" w:rsidRPr="00A75982" w:rsidRDefault="00873EC1" w:rsidP="00CF68E0">
      <w:pPr>
        <w:pStyle w:val="a4"/>
        <w:numPr>
          <w:ilvl w:val="0"/>
          <w:numId w:val="3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читать и полностью понимать несложные аутентичные тексты, построенные на изученном языковом материале;</w:t>
      </w:r>
    </w:p>
    <w:p w:rsidR="00873EC1" w:rsidRPr="00A75982" w:rsidRDefault="00873EC1" w:rsidP="00CF68E0">
      <w:pPr>
        <w:pStyle w:val="a4"/>
        <w:numPr>
          <w:ilvl w:val="0"/>
          <w:numId w:val="3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3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lastRenderedPageBreak/>
        <w:t>восстанавливать текст из разрозненных абзацев или путем добавления выпущенных фрагментов.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Письменная речь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33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873EC1" w:rsidRPr="00A75982" w:rsidRDefault="00873EC1" w:rsidP="00CF68E0">
      <w:pPr>
        <w:pStyle w:val="a4"/>
        <w:numPr>
          <w:ilvl w:val="0"/>
          <w:numId w:val="33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писать небольшие письменные высказывания с опорой на образец/ план.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3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делать краткие выписки из текста с целью их использования в собственных устных высказываниях;</w:t>
      </w:r>
    </w:p>
    <w:p w:rsidR="00873EC1" w:rsidRPr="00A75982" w:rsidRDefault="00873EC1" w:rsidP="00CF68E0">
      <w:pPr>
        <w:pStyle w:val="a4"/>
        <w:numPr>
          <w:ilvl w:val="0"/>
          <w:numId w:val="3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составлять план/ тезисы устного или письменного сообщения;</w:t>
      </w:r>
    </w:p>
    <w:p w:rsidR="00873EC1" w:rsidRPr="00A75982" w:rsidRDefault="00873EC1" w:rsidP="00CF68E0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кратко излагать в письменном виде результаты проектной деятельности;</w:t>
      </w:r>
    </w:p>
    <w:p w:rsidR="00873EC1" w:rsidRPr="00A75982" w:rsidRDefault="00873EC1" w:rsidP="00CF68E0">
      <w:pPr>
        <w:pStyle w:val="a4"/>
        <w:numPr>
          <w:ilvl w:val="0"/>
          <w:numId w:val="3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писать небольшое письменное высказывание с опорой на нелинейный текст (таблицы, диаграммы и т. п.).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Языковые навыки и средства оперирования ими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Орфография и пунктуация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правильно писать изученные слова;</w:t>
      </w:r>
    </w:p>
    <w:p w:rsidR="00873EC1" w:rsidRPr="00A75982" w:rsidRDefault="00873EC1" w:rsidP="00CF68E0">
      <w:pPr>
        <w:pStyle w:val="a4"/>
        <w:numPr>
          <w:ilvl w:val="0"/>
          <w:numId w:val="36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37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сравнивать и анализировать буквосочетания английского языка и их транскрипцию.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Фонетическая сторона речи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73EC1" w:rsidRPr="00A75982" w:rsidRDefault="00873EC1" w:rsidP="00CF68E0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соблюдать правильное ударение в изученных словах;</w:t>
      </w:r>
    </w:p>
    <w:p w:rsidR="00873EC1" w:rsidRPr="00A75982" w:rsidRDefault="00873EC1" w:rsidP="00CF68E0">
      <w:pPr>
        <w:pStyle w:val="a4"/>
        <w:numPr>
          <w:ilvl w:val="0"/>
          <w:numId w:val="38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39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выражать модальные значения, чувства и эмоции с помощью интонации;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Лексическая сторона речи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4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73EC1" w:rsidRPr="00A75982" w:rsidRDefault="00873EC1" w:rsidP="00CF68E0">
      <w:pPr>
        <w:pStyle w:val="a4"/>
        <w:numPr>
          <w:ilvl w:val="0"/>
          <w:numId w:val="40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73EC1" w:rsidRPr="00A75982" w:rsidRDefault="00873EC1" w:rsidP="00CF68E0">
      <w:pPr>
        <w:pStyle w:val="a4"/>
        <w:numPr>
          <w:ilvl w:val="0"/>
          <w:numId w:val="41"/>
        </w:numPr>
        <w:spacing w:before="0" w:beforeAutospacing="0" w:after="150" w:afterAutospacing="0"/>
        <w:ind w:left="0"/>
        <w:rPr>
          <w:color w:val="000000"/>
          <w:lang w:val="en-US"/>
        </w:rPr>
      </w:pPr>
      <w:r w:rsidRPr="00A75982">
        <w:rPr>
          <w:color w:val="000000"/>
        </w:rPr>
        <w:t>имена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существительные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при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помощи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суффиксов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-</w:t>
      </w:r>
      <w:r w:rsidRPr="00A75982">
        <w:rPr>
          <w:i/>
          <w:iCs/>
          <w:color w:val="000000"/>
          <w:lang w:val="en-US"/>
        </w:rPr>
        <w:t>or</w:t>
      </w:r>
      <w:r w:rsidRPr="00A75982">
        <w:rPr>
          <w:color w:val="000000"/>
          <w:lang w:val="en-US"/>
        </w:rPr>
        <w:t>/ -</w:t>
      </w:r>
      <w:proofErr w:type="spellStart"/>
      <w:r w:rsidRPr="00A75982">
        <w:rPr>
          <w:i/>
          <w:iCs/>
          <w:color w:val="000000"/>
          <w:lang w:val="en-US"/>
        </w:rPr>
        <w:t>er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ist</w:t>
      </w:r>
      <w:proofErr w:type="spellEnd"/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sion</w:t>
      </w:r>
      <w:proofErr w:type="spellEnd"/>
      <w:r w:rsidRPr="00A75982">
        <w:rPr>
          <w:color w:val="000000"/>
          <w:lang w:val="en-US"/>
        </w:rPr>
        <w:t>/-</w:t>
      </w:r>
      <w:proofErr w:type="spellStart"/>
      <w:r w:rsidRPr="00A75982">
        <w:rPr>
          <w:i/>
          <w:iCs/>
          <w:color w:val="000000"/>
          <w:lang w:val="en-US"/>
        </w:rPr>
        <w:t>tion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nce</w:t>
      </w:r>
      <w:proofErr w:type="spellEnd"/>
      <w:r w:rsidRPr="00A75982">
        <w:rPr>
          <w:color w:val="000000"/>
          <w:lang w:val="en-US"/>
        </w:rPr>
        <w:t>/-</w:t>
      </w:r>
      <w:proofErr w:type="spellStart"/>
      <w:r w:rsidRPr="00A75982">
        <w:rPr>
          <w:i/>
          <w:iCs/>
          <w:color w:val="000000"/>
          <w:lang w:val="en-US"/>
        </w:rPr>
        <w:t>ence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ment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ity</w:t>
      </w:r>
      <w:proofErr w:type="spellEnd"/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ness</w:t>
      </w:r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ship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ing</w:t>
      </w:r>
      <w:proofErr w:type="spellEnd"/>
      <w:r w:rsidRPr="00A75982">
        <w:rPr>
          <w:color w:val="000000"/>
          <w:lang w:val="en-US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1"/>
        </w:numPr>
        <w:spacing w:before="0" w:beforeAutospacing="0" w:after="150" w:afterAutospacing="0"/>
        <w:ind w:left="0"/>
        <w:rPr>
          <w:color w:val="000000"/>
          <w:lang w:val="en-US"/>
        </w:rPr>
      </w:pPr>
      <w:r w:rsidRPr="00A75982">
        <w:rPr>
          <w:color w:val="000000"/>
        </w:rPr>
        <w:t>имена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прилагательные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при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помощи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</w:rPr>
        <w:t>аффиксов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i/>
          <w:iCs/>
          <w:color w:val="000000"/>
          <w:lang w:val="en-US"/>
        </w:rPr>
        <w:t>inter</w:t>
      </w:r>
      <w:r w:rsidRPr="00A75982">
        <w:rPr>
          <w:color w:val="000000"/>
          <w:lang w:val="en-US"/>
        </w:rPr>
        <w:t>-; -</w:t>
      </w:r>
      <w:r w:rsidRPr="00A75982">
        <w:rPr>
          <w:i/>
          <w:iCs/>
          <w:color w:val="000000"/>
          <w:lang w:val="en-US"/>
        </w:rPr>
        <w:t>y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ly</w:t>
      </w:r>
      <w:proofErr w:type="spellEnd"/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ful</w:t>
      </w:r>
      <w:proofErr w:type="spellEnd"/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al</w:t>
      </w:r>
      <w:r w:rsidRPr="00A75982">
        <w:rPr>
          <w:rStyle w:val="apple-converted-space"/>
          <w:color w:val="000000"/>
          <w:lang w:val="en-US"/>
        </w:rPr>
        <w:t> 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ic</w:t>
      </w:r>
      <w:proofErr w:type="spellEnd"/>
      <w:r w:rsidRPr="00A75982">
        <w:rPr>
          <w:color w:val="000000"/>
          <w:lang w:val="en-US"/>
        </w:rPr>
        <w:t>,-</w:t>
      </w:r>
      <w:proofErr w:type="spellStart"/>
      <w:r w:rsidRPr="00A75982">
        <w:rPr>
          <w:i/>
          <w:iCs/>
          <w:color w:val="000000"/>
          <w:lang w:val="en-US"/>
        </w:rPr>
        <w:t>ian</w:t>
      </w:r>
      <w:proofErr w:type="spellEnd"/>
      <w:r w:rsidRPr="00A75982">
        <w:rPr>
          <w:color w:val="000000"/>
          <w:lang w:val="en-US"/>
        </w:rPr>
        <w:t>/</w:t>
      </w:r>
      <w:r w:rsidRPr="00A75982">
        <w:rPr>
          <w:i/>
          <w:iCs/>
          <w:color w:val="000000"/>
          <w:lang w:val="en-US"/>
        </w:rPr>
        <w:t>an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ing</w:t>
      </w:r>
      <w:proofErr w:type="spellEnd"/>
      <w:r w:rsidRPr="00A75982">
        <w:rPr>
          <w:color w:val="000000"/>
          <w:lang w:val="en-US"/>
        </w:rPr>
        <w:t>; -</w:t>
      </w:r>
      <w:proofErr w:type="spellStart"/>
      <w:r w:rsidRPr="00A75982">
        <w:rPr>
          <w:i/>
          <w:iCs/>
          <w:color w:val="000000"/>
          <w:lang w:val="en-US"/>
        </w:rPr>
        <w:t>ous</w:t>
      </w:r>
      <w:proofErr w:type="spellEnd"/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able</w:t>
      </w:r>
      <w:r w:rsidRPr="00A75982">
        <w:rPr>
          <w:color w:val="000000"/>
          <w:lang w:val="en-US"/>
        </w:rPr>
        <w:t>/</w:t>
      </w:r>
      <w:proofErr w:type="spellStart"/>
      <w:r w:rsidRPr="00A75982">
        <w:rPr>
          <w:i/>
          <w:iCs/>
          <w:color w:val="000000"/>
          <w:lang w:val="en-US"/>
        </w:rPr>
        <w:t>ible</w:t>
      </w:r>
      <w:proofErr w:type="spellEnd"/>
      <w:r w:rsidRPr="00A75982">
        <w:rPr>
          <w:color w:val="000000"/>
          <w:lang w:val="en-US"/>
        </w:rPr>
        <w:t>, -</w:t>
      </w:r>
      <w:r w:rsidRPr="00A75982">
        <w:rPr>
          <w:i/>
          <w:iCs/>
          <w:color w:val="000000"/>
          <w:lang w:val="en-US"/>
        </w:rPr>
        <w:t>less</w:t>
      </w:r>
      <w:r w:rsidRPr="00A75982">
        <w:rPr>
          <w:color w:val="000000"/>
          <w:lang w:val="en-US"/>
        </w:rPr>
        <w:t>, -</w:t>
      </w:r>
      <w:proofErr w:type="spellStart"/>
      <w:r w:rsidRPr="00A75982">
        <w:rPr>
          <w:i/>
          <w:iCs/>
          <w:color w:val="000000"/>
          <w:lang w:val="en-US"/>
        </w:rPr>
        <w:t>ive</w:t>
      </w:r>
      <w:proofErr w:type="spellEnd"/>
      <w:r w:rsidRPr="00A75982">
        <w:rPr>
          <w:color w:val="000000"/>
          <w:lang w:val="en-US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наречия при помощи суффикса -</w:t>
      </w:r>
      <w:proofErr w:type="spellStart"/>
      <w:r w:rsidRPr="00A75982">
        <w:rPr>
          <w:i/>
          <w:iCs/>
          <w:color w:val="000000"/>
        </w:rPr>
        <w:t>ly</w:t>
      </w:r>
      <w:proofErr w:type="spellEnd"/>
      <w:r w:rsidRPr="00A75982">
        <w:rPr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1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числительные при помощи суффиксов -</w:t>
      </w:r>
      <w:proofErr w:type="spellStart"/>
      <w:r w:rsidRPr="00A75982">
        <w:rPr>
          <w:i/>
          <w:iCs/>
          <w:color w:val="000000"/>
        </w:rPr>
        <w:t>teen</w:t>
      </w:r>
      <w:proofErr w:type="spellEnd"/>
      <w:r w:rsidRPr="00A75982">
        <w:rPr>
          <w:color w:val="000000"/>
        </w:rPr>
        <w:t>, -</w:t>
      </w:r>
      <w:proofErr w:type="spellStart"/>
      <w:r w:rsidRPr="00A75982">
        <w:rPr>
          <w:i/>
          <w:iCs/>
          <w:color w:val="000000"/>
        </w:rPr>
        <w:t>ty</w:t>
      </w:r>
      <w:proofErr w:type="spellEnd"/>
      <w:r w:rsidRPr="00A75982">
        <w:rPr>
          <w:color w:val="000000"/>
        </w:rPr>
        <w:t>; -</w:t>
      </w:r>
      <w:proofErr w:type="spellStart"/>
      <w:r w:rsidRPr="00A75982">
        <w:rPr>
          <w:i/>
          <w:iCs/>
          <w:color w:val="000000"/>
        </w:rPr>
        <w:t>th</w:t>
      </w:r>
      <w:proofErr w:type="spellEnd"/>
      <w:r w:rsidRPr="00A75982">
        <w:rPr>
          <w:color w:val="000000"/>
        </w:rPr>
        <w:t>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4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73EC1" w:rsidRPr="00A75982" w:rsidRDefault="00873EC1" w:rsidP="00CF68E0">
      <w:pPr>
        <w:pStyle w:val="a4"/>
        <w:numPr>
          <w:ilvl w:val="0"/>
          <w:numId w:val="4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73EC1" w:rsidRPr="00A75982" w:rsidRDefault="00873EC1" w:rsidP="00CF68E0">
      <w:pPr>
        <w:pStyle w:val="a4"/>
        <w:numPr>
          <w:ilvl w:val="0"/>
          <w:numId w:val="42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и употреблять в речи наиболее распространенные фразовые глаголы;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 w:rsidRPr="00A75982">
        <w:rPr>
          <w:b/>
          <w:bCs/>
          <w:color w:val="000000"/>
        </w:rPr>
        <w:t>Грамматическая сторона речи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научится: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оперировать в процессе устного и письменного общения основными 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предложения с начальным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It</w:t>
      </w:r>
      <w:proofErr w:type="spellEnd"/>
      <w:r w:rsidRPr="00A75982">
        <w:rPr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сложноподчиненные предложения с союзами и союзными словами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because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if</w:t>
      </w:r>
      <w:proofErr w:type="spellEnd"/>
      <w:r w:rsidRPr="00A75982">
        <w:rPr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существительные с определенным/ неопределенным/нулевым артиклем;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lastRenderedPageBreak/>
        <w:t>распознавать и употреблять в речи местоимения: личные (в именительном и объектном падежах, в абсолютной форме), притяжательные, указательные, вопросительные;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количественные и порядковые числительные;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A75982">
        <w:rPr>
          <w:color w:val="000000"/>
        </w:rPr>
        <w:t>PresentSimple</w:t>
      </w:r>
      <w:proofErr w:type="spellEnd"/>
      <w:r w:rsidRPr="00A75982">
        <w:rPr>
          <w:color w:val="000000"/>
        </w:rPr>
        <w:t xml:space="preserve">, </w:t>
      </w:r>
      <w:proofErr w:type="spellStart"/>
      <w:r w:rsidRPr="00A75982">
        <w:rPr>
          <w:color w:val="000000"/>
        </w:rPr>
        <w:t>FutureSimple</w:t>
      </w:r>
      <w:proofErr w:type="spellEnd"/>
      <w:r w:rsidRPr="00A75982">
        <w:rPr>
          <w:color w:val="000000"/>
        </w:rPr>
        <w:t xml:space="preserve"> и </w:t>
      </w:r>
      <w:proofErr w:type="spellStart"/>
      <w:r w:rsidRPr="00A75982">
        <w:rPr>
          <w:color w:val="000000"/>
        </w:rPr>
        <w:t>PastSimple</w:t>
      </w:r>
      <w:proofErr w:type="spellEnd"/>
      <w:r w:rsidRPr="00A75982">
        <w:rPr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A75982">
        <w:rPr>
          <w:color w:val="000000"/>
        </w:rPr>
        <w:t>SimpleFuture</w:t>
      </w:r>
      <w:proofErr w:type="spellEnd"/>
      <w:r w:rsidRPr="00A75982">
        <w:rPr>
          <w:i/>
          <w:iCs/>
          <w:color w:val="000000"/>
        </w:rPr>
        <w:t xml:space="preserve">, </w:t>
      </w:r>
      <w:proofErr w:type="spellStart"/>
      <w:r w:rsidRPr="00A75982">
        <w:rPr>
          <w:i/>
          <w:iCs/>
          <w:color w:val="000000"/>
        </w:rPr>
        <w:t>tobegoingto</w:t>
      </w:r>
      <w:proofErr w:type="spellEnd"/>
      <w:r w:rsidRPr="00A75982">
        <w:rPr>
          <w:i/>
          <w:iCs/>
          <w:color w:val="000000"/>
        </w:rPr>
        <w:t>,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color w:val="000000"/>
        </w:rPr>
        <w:t>PresentContinuous</w:t>
      </w:r>
      <w:proofErr w:type="spellEnd"/>
      <w:r w:rsidRPr="00A75982">
        <w:rPr>
          <w:i/>
          <w:iCs/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 xml:space="preserve">распознавать и употреблять в речи глаголы в следующих формах страдательного </w:t>
      </w:r>
      <w:proofErr w:type="spellStart"/>
      <w:r w:rsidRPr="00A75982">
        <w:rPr>
          <w:color w:val="000000"/>
        </w:rPr>
        <w:t>залога:Present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Simple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Passive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Past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Simple</w:t>
      </w:r>
      <w:proofErr w:type="spellEnd"/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color w:val="000000"/>
        </w:rPr>
        <w:t>Passive</w:t>
      </w:r>
      <w:proofErr w:type="spellEnd"/>
      <w:r w:rsidRPr="00A75982">
        <w:rPr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модальные глаголы и их эквиваленты (</w:t>
      </w:r>
      <w:proofErr w:type="spellStart"/>
      <w:r w:rsidRPr="00A75982">
        <w:rPr>
          <w:i/>
          <w:iCs/>
          <w:color w:val="000000"/>
        </w:rPr>
        <w:t>may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can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could</w:t>
      </w:r>
      <w:r w:rsidRPr="00A75982">
        <w:rPr>
          <w:color w:val="000000"/>
        </w:rPr>
        <w:t>,</w:t>
      </w:r>
      <w:r w:rsidRPr="00A75982">
        <w:rPr>
          <w:i/>
          <w:iCs/>
          <w:color w:val="000000"/>
        </w:rPr>
        <w:t>be</w:t>
      </w:r>
      <w:proofErr w:type="spellEnd"/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able</w:t>
      </w:r>
      <w:proofErr w:type="spellEnd"/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to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must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have</w:t>
      </w:r>
      <w:proofErr w:type="spellEnd"/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to</w:t>
      </w:r>
      <w:proofErr w:type="spellEnd"/>
      <w:r w:rsidRPr="00A75982">
        <w:rPr>
          <w:color w:val="000000"/>
        </w:rPr>
        <w:t>,</w:t>
      </w:r>
      <w:r w:rsidRPr="00A75982">
        <w:rPr>
          <w:rStyle w:val="apple-converted-space"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should</w:t>
      </w:r>
      <w:proofErr w:type="spellEnd"/>
      <w:r w:rsidRPr="00A75982">
        <w:rPr>
          <w:color w:val="000000"/>
        </w:rPr>
        <w:t>);</w:t>
      </w:r>
    </w:p>
    <w:p w:rsidR="00873EC1" w:rsidRPr="00A75982" w:rsidRDefault="00873EC1" w:rsidP="00CF68E0">
      <w:pPr>
        <w:pStyle w:val="a4"/>
        <w:numPr>
          <w:ilvl w:val="0"/>
          <w:numId w:val="44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color w:val="000000"/>
        </w:rPr>
        <w:t>распознавать и употреблять в речи предлоги места, времени, направления.</w:t>
      </w:r>
    </w:p>
    <w:p w:rsidR="00873EC1" w:rsidRPr="00A75982" w:rsidRDefault="00873EC1" w:rsidP="00CF68E0">
      <w:pPr>
        <w:pStyle w:val="a4"/>
        <w:spacing w:before="0" w:beforeAutospacing="0" w:after="150" w:afterAutospacing="0"/>
        <w:rPr>
          <w:color w:val="000000"/>
        </w:rPr>
      </w:pPr>
      <w:r>
        <w:rPr>
          <w:b/>
          <w:bCs/>
          <w:color w:val="000000"/>
        </w:rPr>
        <w:t>У</w:t>
      </w:r>
      <w:r w:rsidRPr="00A75982">
        <w:rPr>
          <w:b/>
          <w:bCs/>
          <w:color w:val="000000"/>
        </w:rPr>
        <w:t>чащийся</w:t>
      </w:r>
      <w:r w:rsidRPr="00A75982">
        <w:rPr>
          <w:rStyle w:val="apple-converted-space"/>
          <w:b/>
          <w:bCs/>
          <w:color w:val="000000"/>
        </w:rPr>
        <w:t> </w:t>
      </w:r>
      <w:r w:rsidRPr="00A75982">
        <w:rPr>
          <w:b/>
          <w:bCs/>
          <w:color w:val="000000"/>
        </w:rPr>
        <w:t>получит возможность научиться:</w:t>
      </w:r>
    </w:p>
    <w:p w:rsidR="00873EC1" w:rsidRPr="00A75982" w:rsidRDefault="00873EC1" w:rsidP="00CF68E0">
      <w:pPr>
        <w:pStyle w:val="a4"/>
        <w:numPr>
          <w:ilvl w:val="0"/>
          <w:numId w:val="4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сложноподчиненные предложения с придаточными: с определительными союзами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who</w:t>
      </w:r>
      <w:proofErr w:type="spellEnd"/>
      <w:r w:rsidRPr="00A75982">
        <w:rPr>
          <w:i/>
          <w:iCs/>
          <w:color w:val="000000"/>
        </w:rPr>
        <w:t>,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which</w:t>
      </w:r>
      <w:proofErr w:type="spellEnd"/>
      <w:r w:rsidRPr="00A75982">
        <w:rPr>
          <w:i/>
          <w:iCs/>
          <w:color w:val="000000"/>
        </w:rPr>
        <w:t>,</w:t>
      </w:r>
      <w:r w:rsidRPr="00A75982">
        <w:rPr>
          <w:rStyle w:val="apple-converted-space"/>
          <w:i/>
          <w:iCs/>
          <w:color w:val="000000"/>
        </w:rPr>
        <w:t> </w:t>
      </w:r>
      <w:proofErr w:type="spellStart"/>
      <w:r w:rsidRPr="00A75982">
        <w:rPr>
          <w:i/>
          <w:iCs/>
          <w:color w:val="000000"/>
        </w:rPr>
        <w:t>that</w:t>
      </w:r>
      <w:proofErr w:type="spellEnd"/>
      <w:r w:rsidRPr="00A75982">
        <w:rPr>
          <w:i/>
          <w:iCs/>
          <w:color w:val="000000"/>
        </w:rPr>
        <w:t>;</w:t>
      </w:r>
    </w:p>
    <w:p w:rsidR="00873EC1" w:rsidRPr="00A75982" w:rsidRDefault="00873EC1" w:rsidP="00CF68E0">
      <w:pPr>
        <w:pStyle w:val="a4"/>
        <w:numPr>
          <w:ilvl w:val="0"/>
          <w:numId w:val="45"/>
        </w:numPr>
        <w:spacing w:before="0" w:beforeAutospacing="0" w:after="150" w:afterAutospacing="0"/>
        <w:ind w:left="0"/>
        <w:rPr>
          <w:color w:val="000000"/>
        </w:rPr>
      </w:pPr>
      <w:r w:rsidRPr="00A75982">
        <w:rPr>
          <w:i/>
          <w:iCs/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CF68E0">
      <w:pPr>
        <w:tabs>
          <w:tab w:val="left" w:pos="4065"/>
        </w:tabs>
        <w:jc w:val="both"/>
      </w:pPr>
    </w:p>
    <w:p w:rsidR="00873EC1" w:rsidRDefault="00873EC1" w:rsidP="00E314BF">
      <w:pPr>
        <w:ind w:left="993"/>
        <w:jc w:val="center"/>
      </w:pPr>
      <w:r w:rsidRPr="00C8061C">
        <w:rPr>
          <w:b/>
          <w:bCs/>
          <w:iCs/>
        </w:rPr>
        <w:t xml:space="preserve">Содержание учебного </w:t>
      </w:r>
      <w:r>
        <w:rPr>
          <w:b/>
          <w:bCs/>
          <w:iCs/>
        </w:rPr>
        <w:t>предмета</w:t>
      </w:r>
    </w:p>
    <w:p w:rsidR="00873EC1" w:rsidRDefault="00873EC1" w:rsidP="00E314BF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91"/>
        <w:gridCol w:w="4680"/>
        <w:gridCol w:w="1080"/>
        <w:gridCol w:w="1179"/>
      </w:tblGrid>
      <w:tr w:rsidR="00873EC1" w:rsidTr="00015F99">
        <w:tc>
          <w:tcPr>
            <w:tcW w:w="551" w:type="dxa"/>
          </w:tcPr>
          <w:p w:rsidR="00873EC1" w:rsidRPr="0020177D" w:rsidRDefault="00873EC1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№</w:t>
            </w:r>
          </w:p>
        </w:tc>
        <w:tc>
          <w:tcPr>
            <w:tcW w:w="2291" w:type="dxa"/>
          </w:tcPr>
          <w:p w:rsidR="00873EC1" w:rsidRPr="0020177D" w:rsidRDefault="00873EC1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Название раздела</w:t>
            </w:r>
          </w:p>
        </w:tc>
        <w:tc>
          <w:tcPr>
            <w:tcW w:w="4680" w:type="dxa"/>
          </w:tcPr>
          <w:p w:rsidR="00873EC1" w:rsidRPr="0020177D" w:rsidRDefault="00873EC1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Содержание раздела</w:t>
            </w:r>
          </w:p>
        </w:tc>
        <w:tc>
          <w:tcPr>
            <w:tcW w:w="1080" w:type="dxa"/>
          </w:tcPr>
          <w:p w:rsidR="00873EC1" w:rsidRPr="0020177D" w:rsidRDefault="00873EC1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Кол-во часов</w:t>
            </w:r>
          </w:p>
        </w:tc>
        <w:tc>
          <w:tcPr>
            <w:tcW w:w="1179" w:type="dxa"/>
          </w:tcPr>
          <w:p w:rsidR="00873EC1" w:rsidRPr="0020177D" w:rsidRDefault="00873EC1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Контрольные</w:t>
            </w:r>
          </w:p>
          <w:p w:rsidR="00873EC1" w:rsidRPr="0020177D" w:rsidRDefault="00873EC1" w:rsidP="00C91CB4">
            <w:pPr>
              <w:rPr>
                <w:b/>
                <w:bCs/>
                <w:iCs/>
              </w:rPr>
            </w:pPr>
            <w:r w:rsidRPr="0020177D">
              <w:rPr>
                <w:b/>
                <w:bCs/>
                <w:iCs/>
                <w:sz w:val="22"/>
                <w:szCs w:val="22"/>
              </w:rPr>
              <w:t>работы</w:t>
            </w:r>
          </w:p>
        </w:tc>
      </w:tr>
      <w:tr w:rsidR="00873EC1" w:rsidTr="00015F99">
        <w:tc>
          <w:tcPr>
            <w:tcW w:w="551" w:type="dxa"/>
          </w:tcPr>
          <w:p w:rsidR="00873EC1" w:rsidRPr="0020177D" w:rsidRDefault="00873EC1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2291" w:type="dxa"/>
          </w:tcPr>
          <w:p w:rsidR="00873EC1" w:rsidRPr="00D2754A" w:rsidRDefault="00873EC1" w:rsidP="0042675B">
            <w:r w:rsidRPr="00D2754A">
              <w:t>Школа</w:t>
            </w:r>
          </w:p>
        </w:tc>
        <w:tc>
          <w:tcPr>
            <w:tcW w:w="4680" w:type="dxa"/>
          </w:tcPr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Говорение</w:t>
            </w:r>
          </w:p>
          <w:p w:rsidR="00873EC1" w:rsidRPr="00D2754A" w:rsidRDefault="00873EC1" w:rsidP="0042675B">
            <w:r w:rsidRPr="00D2754A">
              <w:t>Диалогическая речь:</w:t>
            </w:r>
          </w:p>
          <w:p w:rsidR="00873EC1" w:rsidRPr="00D2754A" w:rsidRDefault="00873EC1" w:rsidP="0042675B">
            <w:r w:rsidRPr="00D2754A">
              <w:lastRenderedPageBreak/>
              <w:t>Дальнейшее совершенствование диалогической речи при более вариативном содержании и более разнообразном языковом оформлении. Расспрашивать собеседника, задавая простые вопросы (Что? Где? Когда?), и отвечать на них.</w:t>
            </w:r>
          </w:p>
          <w:p w:rsidR="00873EC1" w:rsidRPr="00D2754A" w:rsidRDefault="00873EC1" w:rsidP="0042675B">
            <w:r w:rsidRPr="00D2754A">
              <w:t>Расспросить о школе, о любимых предметах.</w:t>
            </w:r>
          </w:p>
          <w:p w:rsidR="00873EC1" w:rsidRPr="00D2754A" w:rsidRDefault="00873EC1" w:rsidP="0042675B">
            <w:r w:rsidRPr="00D2754A">
              <w:t xml:space="preserve">Объем диалогического высказывания от 3-х реплик с каждой стороны. </w:t>
            </w:r>
          </w:p>
          <w:p w:rsidR="00873EC1" w:rsidRPr="00D2754A" w:rsidRDefault="00873EC1" w:rsidP="0042675B">
            <w:r w:rsidRPr="00D2754A">
              <w:t>Монологическая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Объем монологического высказывания 8-10 фраз.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proofErr w:type="spellStart"/>
            <w:r w:rsidRPr="00D2754A">
              <w:rPr>
                <w:u w:val="single"/>
              </w:rPr>
              <w:t>Аудирование</w:t>
            </w:r>
            <w:proofErr w:type="spellEnd"/>
            <w:r w:rsidRPr="00D2754A">
              <w:rPr>
                <w:u w:val="single"/>
              </w:rPr>
              <w:t>:</w:t>
            </w:r>
          </w:p>
          <w:p w:rsidR="00873EC1" w:rsidRPr="00D2754A" w:rsidRDefault="00873EC1" w:rsidP="0042675B">
            <w:r w:rsidRPr="00D2754A">
              <w:t xml:space="preserve">Дальнейшее развитие и совершенствование восприятия и понимания на слух аутентичных </w:t>
            </w:r>
            <w:proofErr w:type="spellStart"/>
            <w:r w:rsidRPr="00D2754A">
              <w:t>аудиотекстов</w:t>
            </w:r>
            <w:proofErr w:type="spellEnd"/>
            <w:r w:rsidRPr="00D2754A">
              <w:t xml:space="preserve"> с различной глубиной проникновения в их содержание. Время звучания аудиозаписи до 1 минуты.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Чтение:</w:t>
            </w:r>
          </w:p>
          <w:p w:rsidR="00873EC1" w:rsidRPr="00D2754A" w:rsidRDefault="00873EC1" w:rsidP="0042675B">
            <w:r w:rsidRPr="00D2754A"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Письменная речь:</w:t>
            </w:r>
          </w:p>
          <w:p w:rsidR="00873EC1" w:rsidRPr="00D2754A" w:rsidRDefault="00873EC1" w:rsidP="0042675B">
            <w:r w:rsidRPr="00D2754A">
              <w:t xml:space="preserve">Дальнейшее развитие и совершенствование письменной речи. Писать письмо по образцу. Объем личного </w:t>
            </w:r>
            <w:r w:rsidRPr="00D2754A">
              <w:lastRenderedPageBreak/>
              <w:t>письма около 60 слов.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Фонетическая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произношения и различения на слух иноязычной речи.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Лексическая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 «Школа и система образования».</w:t>
            </w:r>
          </w:p>
          <w:p w:rsidR="00873EC1" w:rsidRPr="00D2754A" w:rsidRDefault="00873EC1" w:rsidP="0042675B"/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Грамматическая сторона речи:</w:t>
            </w:r>
          </w:p>
          <w:p w:rsidR="00873EC1" w:rsidRPr="00D2754A" w:rsidRDefault="00873EC1" w:rsidP="0042675B">
            <w:r w:rsidRPr="00D2754A"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 Степени сравнения прилагательных.</w:t>
            </w:r>
          </w:p>
          <w:p w:rsidR="00873EC1" w:rsidRPr="00D2754A" w:rsidRDefault="00873EC1" w:rsidP="0042675B">
            <w:r w:rsidRPr="00D2754A">
              <w:t>Сложные предложения с условными придаточными.</w:t>
            </w:r>
          </w:p>
        </w:tc>
        <w:tc>
          <w:tcPr>
            <w:tcW w:w="1080" w:type="dxa"/>
          </w:tcPr>
          <w:p w:rsidR="00873EC1" w:rsidRPr="00F63B00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lastRenderedPageBreak/>
              <w:t>2</w:t>
            </w: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0</w:t>
            </w:r>
          </w:p>
        </w:tc>
        <w:tc>
          <w:tcPr>
            <w:tcW w:w="1179" w:type="dxa"/>
          </w:tcPr>
          <w:p w:rsidR="00873EC1" w:rsidRPr="0020177D" w:rsidRDefault="00873EC1" w:rsidP="0020177D">
            <w:pPr>
              <w:jc w:val="both"/>
              <w:rPr>
                <w:bCs/>
                <w:iCs/>
                <w:color w:val="262626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t>1</w:t>
            </w:r>
          </w:p>
        </w:tc>
      </w:tr>
      <w:tr w:rsidR="00873EC1" w:rsidTr="00015F99">
        <w:tc>
          <w:tcPr>
            <w:tcW w:w="551" w:type="dxa"/>
          </w:tcPr>
          <w:p w:rsidR="00873EC1" w:rsidRPr="0020177D" w:rsidRDefault="00873EC1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lastRenderedPageBreak/>
              <w:t>2</w:t>
            </w:r>
          </w:p>
        </w:tc>
        <w:tc>
          <w:tcPr>
            <w:tcW w:w="2291" w:type="dxa"/>
          </w:tcPr>
          <w:p w:rsidR="00873EC1" w:rsidRPr="00D2754A" w:rsidRDefault="00873EC1" w:rsidP="0042675B">
            <w:r w:rsidRPr="00D2754A">
              <w:t>Наша история</w:t>
            </w:r>
          </w:p>
          <w:p w:rsidR="00873EC1" w:rsidRPr="00D2754A" w:rsidRDefault="00873EC1" w:rsidP="0042675B"/>
        </w:tc>
        <w:tc>
          <w:tcPr>
            <w:tcW w:w="4680" w:type="dxa"/>
          </w:tcPr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Говорение</w:t>
            </w:r>
          </w:p>
          <w:p w:rsidR="00873EC1" w:rsidRPr="00D2754A" w:rsidRDefault="00873EC1" w:rsidP="0042675B">
            <w:r w:rsidRPr="00D2754A">
              <w:t>Диалогическая речь:</w:t>
            </w:r>
          </w:p>
          <w:p w:rsidR="00873EC1" w:rsidRPr="00D2754A" w:rsidRDefault="00873EC1" w:rsidP="0042675B">
            <w:r w:rsidRPr="00D2754A">
              <w:t>Дальнейшее совершенствование диалогической речи при более вариативном содержании и более разнообразном языковом оформлении. Расспросить об истории соей страны.</w:t>
            </w:r>
          </w:p>
          <w:p w:rsidR="00873EC1" w:rsidRPr="00D2754A" w:rsidRDefault="00873EC1" w:rsidP="0042675B">
            <w:r w:rsidRPr="00D2754A">
              <w:t xml:space="preserve">Объем диалогического высказывания от 3-х реплик с каждой стороны. </w:t>
            </w:r>
          </w:p>
          <w:p w:rsidR="00873EC1" w:rsidRPr="00D2754A" w:rsidRDefault="00873EC1" w:rsidP="0042675B">
            <w:r w:rsidRPr="00D2754A">
              <w:t>Монологическая речь:</w:t>
            </w:r>
          </w:p>
          <w:p w:rsidR="00873EC1" w:rsidRPr="00D2754A" w:rsidRDefault="00873EC1" w:rsidP="0042675B">
            <w:pPr>
              <w:jc w:val="both"/>
            </w:pPr>
            <w:r w:rsidRPr="00D2754A">
              <w:t xml:space="preserve">Дальнейшее развитие и совершенствование связных высказываний с использованием описания, сообщения, рассказа, характеристики, с опорой и без </w:t>
            </w:r>
            <w:r w:rsidRPr="00D2754A">
              <w:lastRenderedPageBreak/>
              <w:t>опоры на текст или заданную ситуацию. Рассказать об отношении к различным событиям. Объем монологического высказывания 8-10 фраз.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proofErr w:type="spellStart"/>
            <w:r w:rsidRPr="00D2754A">
              <w:rPr>
                <w:u w:val="single"/>
              </w:rPr>
              <w:t>Аудирование</w:t>
            </w:r>
            <w:proofErr w:type="spellEnd"/>
            <w:r w:rsidRPr="00D2754A">
              <w:rPr>
                <w:u w:val="single"/>
              </w:rPr>
              <w:t>:</w:t>
            </w:r>
          </w:p>
          <w:p w:rsidR="00873EC1" w:rsidRPr="00D2754A" w:rsidRDefault="00873EC1" w:rsidP="0042675B">
            <w:r w:rsidRPr="00D2754A">
              <w:t xml:space="preserve">Дальнейшее развитие и совершенствование восприятия и понимания на слух аутентичных </w:t>
            </w:r>
            <w:proofErr w:type="spellStart"/>
            <w:r w:rsidRPr="00D2754A">
              <w:t>аудиотекстов</w:t>
            </w:r>
            <w:proofErr w:type="spellEnd"/>
            <w:r w:rsidRPr="00D2754A">
              <w:t xml:space="preserve"> с различной глубиной проникновения в их содержание. Время звучания аудиозаписи до 1 минуты.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Чтение:</w:t>
            </w:r>
          </w:p>
          <w:p w:rsidR="00873EC1" w:rsidRPr="00D2754A" w:rsidRDefault="00873EC1" w:rsidP="0042675B">
            <w:r w:rsidRPr="00D2754A"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Письменная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письменной речи. Объем личного письма около 60 слов.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Фонетическая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произношения и различения на слух иноязычной речи.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Лексическая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 Исторические места и события.</w:t>
            </w:r>
          </w:p>
          <w:p w:rsidR="00873EC1" w:rsidRPr="00D2754A" w:rsidRDefault="00873EC1" w:rsidP="0042675B">
            <w:r w:rsidRPr="00D2754A">
              <w:t>Предлоги места.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Грамматическая сторона речи:</w:t>
            </w:r>
          </w:p>
          <w:p w:rsidR="00873EC1" w:rsidRPr="00D2754A" w:rsidRDefault="00873EC1" w:rsidP="0042675B">
            <w:r w:rsidRPr="00D2754A">
              <w:t xml:space="preserve">Дальнейшее расширение объема значений грамматических средств, изученных ранее </w:t>
            </w:r>
            <w:r w:rsidRPr="00D2754A">
              <w:lastRenderedPageBreak/>
              <w:t>и знакомство с новыми грамматическими явлениями. Навыки распознавания и употребления в речи изучаемых грамматических явлений. Притяжательный падеж существительных.</w:t>
            </w:r>
          </w:p>
          <w:p w:rsidR="00873EC1" w:rsidRPr="00D2754A" w:rsidRDefault="00873EC1" w:rsidP="0042675B">
            <w:r w:rsidRPr="00D2754A">
              <w:t>Артикль с собственными именами. Настоящее завершенное время.</w:t>
            </w:r>
          </w:p>
        </w:tc>
        <w:tc>
          <w:tcPr>
            <w:tcW w:w="1080" w:type="dxa"/>
          </w:tcPr>
          <w:p w:rsidR="00873EC1" w:rsidRPr="00F63B00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lastRenderedPageBreak/>
              <w:t>2</w:t>
            </w: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5</w:t>
            </w:r>
          </w:p>
        </w:tc>
        <w:tc>
          <w:tcPr>
            <w:tcW w:w="1179" w:type="dxa"/>
          </w:tcPr>
          <w:p w:rsidR="00873EC1" w:rsidRPr="0020177D" w:rsidRDefault="00873EC1" w:rsidP="0020177D">
            <w:pPr>
              <w:jc w:val="both"/>
              <w:rPr>
                <w:bCs/>
                <w:iCs/>
                <w:color w:val="262626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t>1</w:t>
            </w:r>
          </w:p>
        </w:tc>
      </w:tr>
      <w:tr w:rsidR="00873EC1" w:rsidTr="00015F99">
        <w:tc>
          <w:tcPr>
            <w:tcW w:w="551" w:type="dxa"/>
          </w:tcPr>
          <w:p w:rsidR="00873EC1" w:rsidRPr="0020177D" w:rsidRDefault="00873EC1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2291" w:type="dxa"/>
          </w:tcPr>
          <w:p w:rsidR="00873EC1" w:rsidRPr="00D2754A" w:rsidRDefault="00873EC1" w:rsidP="0042675B">
            <w:r w:rsidRPr="00D2754A">
              <w:t>Досуг</w:t>
            </w:r>
          </w:p>
          <w:p w:rsidR="00873EC1" w:rsidRPr="00D2754A" w:rsidRDefault="00873EC1" w:rsidP="0042675B"/>
        </w:tc>
        <w:tc>
          <w:tcPr>
            <w:tcW w:w="4680" w:type="dxa"/>
          </w:tcPr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Говорение</w:t>
            </w:r>
          </w:p>
          <w:p w:rsidR="00873EC1" w:rsidRPr="00D2754A" w:rsidRDefault="00873EC1" w:rsidP="0042675B">
            <w:r w:rsidRPr="00D2754A">
              <w:t>Диалогическая речь:</w:t>
            </w:r>
          </w:p>
          <w:p w:rsidR="00873EC1" w:rsidRPr="00D2754A" w:rsidRDefault="00873EC1" w:rsidP="0042675B">
            <w:r w:rsidRPr="00D2754A">
              <w:t>Дальнейшее совершенствование диалогической речи при более вариативном содержании и более разнообразном языковом оформлении. Объем диалогического высказывания от 3-х реплик с каждой стороны. Расспросить партнера о его планах, интересах.</w:t>
            </w:r>
          </w:p>
          <w:p w:rsidR="00873EC1" w:rsidRPr="00D2754A" w:rsidRDefault="00873EC1" w:rsidP="0042675B">
            <w:r w:rsidRPr="00D2754A">
              <w:t>Спросить собеседника  о любимых занятиях в его семье. Пригласить партнера к совместной деятельности. Подавать различные команды.</w:t>
            </w:r>
          </w:p>
          <w:p w:rsidR="00873EC1" w:rsidRPr="00D2754A" w:rsidRDefault="00873EC1" w:rsidP="0042675B">
            <w:r w:rsidRPr="00D2754A">
              <w:t>Монологическая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Рассказывать о своих увлечениях. Рассказать о любимых ,книгах, героях Объем монологического высказывания 8-10 фраз.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proofErr w:type="spellStart"/>
            <w:r w:rsidRPr="00D2754A">
              <w:rPr>
                <w:u w:val="single"/>
              </w:rPr>
              <w:t>Аудирование</w:t>
            </w:r>
            <w:proofErr w:type="spellEnd"/>
            <w:r w:rsidRPr="00D2754A">
              <w:rPr>
                <w:u w:val="single"/>
              </w:rPr>
              <w:t>:</w:t>
            </w:r>
          </w:p>
          <w:p w:rsidR="00873EC1" w:rsidRPr="00D2754A" w:rsidRDefault="00873EC1" w:rsidP="0042675B">
            <w:r w:rsidRPr="00D2754A">
              <w:t xml:space="preserve">Дальнейшее развитие и совершенствование восприятия и понимания на слух аутентичных </w:t>
            </w:r>
            <w:proofErr w:type="spellStart"/>
            <w:r w:rsidRPr="00D2754A">
              <w:t>аудиотекстов</w:t>
            </w:r>
            <w:proofErr w:type="spellEnd"/>
            <w:r w:rsidRPr="00D2754A">
              <w:t xml:space="preserve"> с различной глубиной проникновения в их содержание. Время звучания аудиозаписи до 1 минуты.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lastRenderedPageBreak/>
              <w:t>Чтение:</w:t>
            </w:r>
          </w:p>
          <w:p w:rsidR="00873EC1" w:rsidRPr="00D2754A" w:rsidRDefault="00873EC1" w:rsidP="0042675B">
            <w:r w:rsidRPr="00D2754A"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Письменная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письменной речи. Объем личного письма около 60 слов.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Фонетическая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произношения и различения на слух иноязычной речи.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Лексическая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распознавания и употребления в речи лексических единиц, обслуживающих ситуации общения в рамках изучаемой темы. Лексика по теме: Путешествие, Занятия по дому, СМИ.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Грамматическая сторона речи:</w:t>
            </w:r>
          </w:p>
          <w:p w:rsidR="00873EC1" w:rsidRPr="00D2754A" w:rsidRDefault="00873EC1" w:rsidP="0042675B">
            <w:r w:rsidRPr="00D2754A">
              <w:t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 Модальные глаголы:</w:t>
            </w:r>
            <w:r w:rsidRPr="00D2754A">
              <w:rPr>
                <w:lang w:val="en-US"/>
              </w:rPr>
              <w:t>should</w:t>
            </w:r>
            <w:r w:rsidRPr="00D2754A">
              <w:t xml:space="preserve">, </w:t>
            </w:r>
            <w:r w:rsidRPr="00D2754A">
              <w:rPr>
                <w:lang w:val="en-US"/>
              </w:rPr>
              <w:t>must</w:t>
            </w:r>
            <w:r w:rsidRPr="00D2754A">
              <w:t>.</w:t>
            </w:r>
          </w:p>
          <w:p w:rsidR="00873EC1" w:rsidRPr="00D2754A" w:rsidRDefault="00873EC1" w:rsidP="0042675B">
            <w:pPr>
              <w:jc w:val="both"/>
            </w:pPr>
            <w:r w:rsidRPr="00D2754A">
              <w:t xml:space="preserve">Прошедшее простое время, прошедшее длительное. Формы кратких ответов. Модальный глагол </w:t>
            </w:r>
            <w:r w:rsidRPr="00D2754A">
              <w:rPr>
                <w:lang w:val="en-US"/>
              </w:rPr>
              <w:t>have</w:t>
            </w:r>
            <w:r w:rsidRPr="00D2754A">
              <w:t xml:space="preserve"> </w:t>
            </w:r>
            <w:r w:rsidRPr="00D2754A">
              <w:rPr>
                <w:lang w:val="en-US"/>
              </w:rPr>
              <w:t>to</w:t>
            </w:r>
            <w:r w:rsidRPr="00D2754A">
              <w:t>. Вопросительные и отрицательные конструкции.</w:t>
            </w:r>
          </w:p>
        </w:tc>
        <w:tc>
          <w:tcPr>
            <w:tcW w:w="1080" w:type="dxa"/>
          </w:tcPr>
          <w:p w:rsidR="00873EC1" w:rsidRPr="00F63B00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lastRenderedPageBreak/>
              <w:t>2</w:t>
            </w: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0</w:t>
            </w:r>
          </w:p>
        </w:tc>
        <w:tc>
          <w:tcPr>
            <w:tcW w:w="1179" w:type="dxa"/>
          </w:tcPr>
          <w:p w:rsidR="00873EC1" w:rsidRPr="0020177D" w:rsidRDefault="00873EC1" w:rsidP="0020177D">
            <w:pPr>
              <w:jc w:val="both"/>
              <w:rPr>
                <w:bCs/>
                <w:iCs/>
                <w:color w:val="262626"/>
              </w:rPr>
            </w:pPr>
            <w:r w:rsidRPr="0020177D">
              <w:rPr>
                <w:bCs/>
                <w:iCs/>
                <w:color w:val="262626"/>
                <w:sz w:val="22"/>
                <w:szCs w:val="22"/>
              </w:rPr>
              <w:t>1</w:t>
            </w:r>
          </w:p>
        </w:tc>
      </w:tr>
      <w:tr w:rsidR="00873EC1" w:rsidTr="00015F99">
        <w:trPr>
          <w:trHeight w:val="1289"/>
        </w:trPr>
        <w:tc>
          <w:tcPr>
            <w:tcW w:w="551" w:type="dxa"/>
          </w:tcPr>
          <w:p w:rsidR="00873EC1" w:rsidRPr="0020177D" w:rsidRDefault="00873EC1" w:rsidP="00C91CB4">
            <w:pPr>
              <w:rPr>
                <w:bCs/>
                <w:iCs/>
              </w:rPr>
            </w:pPr>
            <w:r w:rsidRPr="0020177D">
              <w:rPr>
                <w:bCs/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2291" w:type="dxa"/>
          </w:tcPr>
          <w:p w:rsidR="00873EC1" w:rsidRPr="00D2754A" w:rsidRDefault="00873EC1" w:rsidP="0042675B">
            <w:r w:rsidRPr="00D2754A">
              <w:t>Мир вокруг меня</w:t>
            </w:r>
          </w:p>
          <w:p w:rsidR="00873EC1" w:rsidRPr="00D2754A" w:rsidRDefault="00873EC1" w:rsidP="0042675B"/>
        </w:tc>
        <w:tc>
          <w:tcPr>
            <w:tcW w:w="4680" w:type="dxa"/>
          </w:tcPr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Говорение</w:t>
            </w:r>
          </w:p>
          <w:p w:rsidR="00873EC1" w:rsidRPr="00D2754A" w:rsidRDefault="00873EC1" w:rsidP="0042675B">
            <w:r w:rsidRPr="00D2754A">
              <w:t>Диалогическая речь:</w:t>
            </w:r>
          </w:p>
          <w:p w:rsidR="00873EC1" w:rsidRPr="00D2754A" w:rsidRDefault="00873EC1" w:rsidP="0042675B">
            <w:r w:rsidRPr="00D2754A">
              <w:t>Дальнейшее совершенствование диалогической речи при более вариативном содержании и более разнообразном языковом оформлении. Расспросить одноклассника какие места ему нравятся.</w:t>
            </w:r>
          </w:p>
          <w:p w:rsidR="00873EC1" w:rsidRPr="00D2754A" w:rsidRDefault="00873EC1" w:rsidP="0042675B">
            <w:r w:rsidRPr="00D2754A">
              <w:t xml:space="preserve">Объем диалогического высказывания от 3-х реплик с каждой стороны. </w:t>
            </w:r>
          </w:p>
          <w:p w:rsidR="00873EC1" w:rsidRPr="00D2754A" w:rsidRDefault="00873EC1" w:rsidP="0042675B">
            <w:r w:rsidRPr="00D2754A">
              <w:t>Монологическая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Рассказывать по плану о своем путешествии Объем монологического высказывания 8-10 фраз.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proofErr w:type="spellStart"/>
            <w:r w:rsidRPr="00D2754A">
              <w:rPr>
                <w:u w:val="single"/>
              </w:rPr>
              <w:t>Аудирование</w:t>
            </w:r>
            <w:proofErr w:type="spellEnd"/>
            <w:r w:rsidRPr="00D2754A">
              <w:rPr>
                <w:u w:val="single"/>
              </w:rPr>
              <w:t>:</w:t>
            </w:r>
          </w:p>
          <w:p w:rsidR="00873EC1" w:rsidRPr="00D2754A" w:rsidRDefault="00873EC1" w:rsidP="0042675B">
            <w:r w:rsidRPr="00D2754A">
              <w:t xml:space="preserve">Дальнейшее развитие и совершенствование восприятия и понимания на слух аутентичных </w:t>
            </w:r>
            <w:proofErr w:type="spellStart"/>
            <w:r w:rsidRPr="00D2754A">
              <w:t>аудиотекстов</w:t>
            </w:r>
            <w:proofErr w:type="spellEnd"/>
            <w:r w:rsidRPr="00D2754A">
              <w:t xml:space="preserve"> с различной глубиной проникновения в их содержание. Понимать на слух короткие высказывания и изображать их в виде схемы. Время звучания аудиозаписи до 1 минуты.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Чтение:</w:t>
            </w:r>
          </w:p>
          <w:p w:rsidR="00873EC1" w:rsidRPr="00D2754A" w:rsidRDefault="00873EC1" w:rsidP="0042675B">
            <w:r w:rsidRPr="00D2754A"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Письменная речь:</w:t>
            </w:r>
          </w:p>
          <w:p w:rsidR="00873EC1" w:rsidRPr="00D2754A" w:rsidRDefault="00873EC1" w:rsidP="0042675B">
            <w:r w:rsidRPr="00D2754A">
              <w:t xml:space="preserve">Дальнейшее развитие и </w:t>
            </w:r>
            <w:r w:rsidRPr="00D2754A">
              <w:lastRenderedPageBreak/>
              <w:t>совершенствование письменной речи. Объем личного письма около 60 слов.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Фонетическая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произношения и различения на слух иноязычной речи.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Лексическая сторона речи:</w:t>
            </w:r>
          </w:p>
          <w:p w:rsidR="00873EC1" w:rsidRPr="00D2754A" w:rsidRDefault="00873EC1" w:rsidP="0042675B">
            <w:pPr>
              <w:jc w:val="both"/>
            </w:pPr>
            <w:r w:rsidRPr="00D2754A">
              <w:t>Совершенствование навыков распознавания и употребления в речи лексических единиц, обслуживающих ситуации общения в рамках изучаемой темы. Фразовые глаголы.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Грамматическая сторона речи:</w:t>
            </w:r>
          </w:p>
          <w:p w:rsidR="00873EC1" w:rsidRPr="00D2754A" w:rsidRDefault="00873EC1" w:rsidP="0042675B">
            <w:r w:rsidRPr="00D2754A">
              <w:t xml:space="preserve"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 Конструкция </w:t>
            </w:r>
            <w:r w:rsidRPr="00D2754A">
              <w:rPr>
                <w:lang w:val="en-US"/>
              </w:rPr>
              <w:t>to</w:t>
            </w:r>
            <w:r w:rsidRPr="00D2754A">
              <w:t xml:space="preserve"> </w:t>
            </w:r>
            <w:r w:rsidRPr="00D2754A">
              <w:rPr>
                <w:lang w:val="en-US"/>
              </w:rPr>
              <w:t>be</w:t>
            </w:r>
            <w:r w:rsidRPr="00D2754A">
              <w:t xml:space="preserve"> </w:t>
            </w:r>
            <w:r w:rsidRPr="00D2754A">
              <w:rPr>
                <w:lang w:val="en-US"/>
              </w:rPr>
              <w:t>going</w:t>
            </w:r>
            <w:r w:rsidRPr="00D2754A">
              <w:t xml:space="preserve"> </w:t>
            </w:r>
            <w:r w:rsidRPr="00D2754A">
              <w:rPr>
                <w:lang w:val="en-US"/>
              </w:rPr>
              <w:t>to</w:t>
            </w:r>
            <w:r w:rsidRPr="00D2754A">
              <w:t>…</w:t>
            </w:r>
          </w:p>
          <w:p w:rsidR="00873EC1" w:rsidRPr="00D2754A" w:rsidRDefault="00873EC1" w:rsidP="0042675B">
            <w:pPr>
              <w:jc w:val="both"/>
              <w:rPr>
                <w:b/>
              </w:rPr>
            </w:pPr>
            <w:r w:rsidRPr="00D2754A">
              <w:t xml:space="preserve">Настоящее завершено-длительное время. Сравнение трех времен. Сложноподчиненные предложения с придаточным времени. Неправильные глаголы. </w:t>
            </w:r>
          </w:p>
        </w:tc>
        <w:tc>
          <w:tcPr>
            <w:tcW w:w="1080" w:type="dxa"/>
          </w:tcPr>
          <w:p w:rsidR="00873EC1" w:rsidRPr="0020177D" w:rsidRDefault="00873EC1" w:rsidP="0020177D">
            <w:pPr>
              <w:jc w:val="both"/>
              <w:rPr>
                <w:bCs/>
                <w:iCs/>
                <w:color w:val="262626"/>
              </w:rPr>
            </w:pP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lastRenderedPageBreak/>
              <w:t>17</w:t>
            </w:r>
          </w:p>
        </w:tc>
        <w:tc>
          <w:tcPr>
            <w:tcW w:w="1179" w:type="dxa"/>
          </w:tcPr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1</w:t>
            </w: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  <w:p w:rsidR="00873EC1" w:rsidRPr="00F63B00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</w:p>
        </w:tc>
      </w:tr>
      <w:tr w:rsidR="00873EC1" w:rsidTr="00015F99">
        <w:trPr>
          <w:trHeight w:val="1289"/>
        </w:trPr>
        <w:tc>
          <w:tcPr>
            <w:tcW w:w="551" w:type="dxa"/>
          </w:tcPr>
          <w:p w:rsidR="00873EC1" w:rsidRPr="00F63B00" w:rsidRDefault="00873EC1" w:rsidP="00C91CB4">
            <w:pPr>
              <w:rPr>
                <w:bCs/>
                <w:iCs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lastRenderedPageBreak/>
              <w:t>5</w:t>
            </w:r>
          </w:p>
        </w:tc>
        <w:tc>
          <w:tcPr>
            <w:tcW w:w="2291" w:type="dxa"/>
          </w:tcPr>
          <w:p w:rsidR="00873EC1" w:rsidRPr="00D2754A" w:rsidRDefault="00873EC1" w:rsidP="0042675B">
            <w:r w:rsidRPr="00D2754A">
              <w:t>Мир вокруг меня</w:t>
            </w:r>
          </w:p>
          <w:p w:rsidR="00873EC1" w:rsidRPr="00D2754A" w:rsidRDefault="00873EC1" w:rsidP="0042675B"/>
        </w:tc>
        <w:tc>
          <w:tcPr>
            <w:tcW w:w="4680" w:type="dxa"/>
          </w:tcPr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Говорение</w:t>
            </w:r>
          </w:p>
          <w:p w:rsidR="00873EC1" w:rsidRPr="00D2754A" w:rsidRDefault="00873EC1" w:rsidP="0042675B">
            <w:r w:rsidRPr="00D2754A">
              <w:t>Диалогическая речь:</w:t>
            </w:r>
          </w:p>
          <w:p w:rsidR="00873EC1" w:rsidRPr="00D2754A" w:rsidRDefault="00873EC1" w:rsidP="0042675B">
            <w:r w:rsidRPr="00D2754A">
              <w:t xml:space="preserve">Дальнейшее совершенствование диалогической речи при более вариативном содержании и более разнообразном языковом оформлении. </w:t>
            </w:r>
            <w:r w:rsidRPr="00D2754A">
              <w:lastRenderedPageBreak/>
              <w:t>Расспросить одноклассника какие места ему нравятся.</w:t>
            </w:r>
          </w:p>
          <w:p w:rsidR="00873EC1" w:rsidRPr="00D2754A" w:rsidRDefault="00873EC1" w:rsidP="0042675B">
            <w:r w:rsidRPr="00D2754A">
              <w:t xml:space="preserve">Объем диалогического высказывания от 3-х реплик с каждой стороны. </w:t>
            </w:r>
          </w:p>
          <w:p w:rsidR="00873EC1" w:rsidRPr="00D2754A" w:rsidRDefault="00873EC1" w:rsidP="0042675B">
            <w:r w:rsidRPr="00D2754A">
              <w:t>Монологическая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связных высказываний с использованием описания, сообщения, рассказа, характеристики, с опорой и без опоры на текст или заданную ситуацию. Рассказывать по плану о своем путешествии Объем монологического высказывания 8-10 фраз.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proofErr w:type="spellStart"/>
            <w:r w:rsidRPr="00D2754A">
              <w:rPr>
                <w:u w:val="single"/>
              </w:rPr>
              <w:t>Аудирование</w:t>
            </w:r>
            <w:proofErr w:type="spellEnd"/>
            <w:r w:rsidRPr="00D2754A">
              <w:rPr>
                <w:u w:val="single"/>
              </w:rPr>
              <w:t>:</w:t>
            </w:r>
          </w:p>
          <w:p w:rsidR="00873EC1" w:rsidRPr="00D2754A" w:rsidRDefault="00873EC1" w:rsidP="0042675B">
            <w:r w:rsidRPr="00D2754A">
              <w:t xml:space="preserve">Дальнейшее развитие и совершенствование восприятия и понимания на слух аутентичных </w:t>
            </w:r>
            <w:proofErr w:type="spellStart"/>
            <w:r w:rsidRPr="00D2754A">
              <w:t>аудиотекстов</w:t>
            </w:r>
            <w:proofErr w:type="spellEnd"/>
            <w:r w:rsidRPr="00D2754A">
              <w:t xml:space="preserve"> с различной глубиной проникновения в их содержание. Понимать на слух короткие высказывания и изображать их в виде схемы. Время звучания аудиозаписи до 1 минуты.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Чтение:</w:t>
            </w:r>
          </w:p>
          <w:p w:rsidR="00873EC1" w:rsidRPr="00D2754A" w:rsidRDefault="00873EC1" w:rsidP="0042675B">
            <w:r w:rsidRPr="00D2754A">
              <w:t>Дальнейшее развитие навыков чтения и понимания аутентичных текстов с различной глубиной и точностью проникновения в их содержание (ознакомительное, изучающее, просмотровое).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Письменная речь:</w:t>
            </w:r>
          </w:p>
          <w:p w:rsidR="00873EC1" w:rsidRPr="00D2754A" w:rsidRDefault="00873EC1" w:rsidP="0042675B">
            <w:r w:rsidRPr="00D2754A">
              <w:t>Дальнейшее развитие и совершенствование письменной речи. Объем личного письма около 60 слов.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Фонетическая сторона речи:</w:t>
            </w:r>
          </w:p>
          <w:p w:rsidR="00873EC1" w:rsidRPr="00D2754A" w:rsidRDefault="00873EC1" w:rsidP="0042675B">
            <w:r w:rsidRPr="00D2754A">
              <w:t>Совершенствование навыков произношения и различения на слух иноязычной речи.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lastRenderedPageBreak/>
              <w:t>Лексическая сторона речи:</w:t>
            </w:r>
          </w:p>
          <w:p w:rsidR="00873EC1" w:rsidRPr="00D2754A" w:rsidRDefault="00873EC1" w:rsidP="0042675B">
            <w:pPr>
              <w:jc w:val="both"/>
            </w:pPr>
            <w:r w:rsidRPr="00D2754A">
              <w:t>Совершенствование навыков распознавания и употребления в речи лексических единиц, обслуживающих ситуации общения в рамках изучаемой темы. Фразовые глаголы.</w:t>
            </w:r>
          </w:p>
          <w:p w:rsidR="00873EC1" w:rsidRPr="00D2754A" w:rsidRDefault="00873EC1" w:rsidP="0042675B">
            <w:pPr>
              <w:rPr>
                <w:u w:val="single"/>
              </w:rPr>
            </w:pPr>
            <w:r w:rsidRPr="00D2754A">
              <w:rPr>
                <w:u w:val="single"/>
              </w:rPr>
              <w:t>Грамматическая сторона речи:</w:t>
            </w:r>
          </w:p>
          <w:p w:rsidR="00873EC1" w:rsidRPr="00D2754A" w:rsidRDefault="00873EC1" w:rsidP="0042675B">
            <w:r w:rsidRPr="00D2754A">
              <w:t xml:space="preserve">Дальнейшее расширение объема значений грамматических средств, изученных ранее и знакомство с новыми грамматическими явлениями. Навыки распознавания и употребления в речи изучаемых грамматических явлений. Конструкция </w:t>
            </w:r>
            <w:r w:rsidRPr="00D2754A">
              <w:rPr>
                <w:lang w:val="en-US"/>
              </w:rPr>
              <w:t>to</w:t>
            </w:r>
            <w:r w:rsidRPr="00D2754A">
              <w:t xml:space="preserve"> </w:t>
            </w:r>
            <w:r w:rsidRPr="00D2754A">
              <w:rPr>
                <w:lang w:val="en-US"/>
              </w:rPr>
              <w:t>be</w:t>
            </w:r>
            <w:r w:rsidRPr="00D2754A">
              <w:t xml:space="preserve"> </w:t>
            </w:r>
            <w:r w:rsidRPr="00D2754A">
              <w:rPr>
                <w:lang w:val="en-US"/>
              </w:rPr>
              <w:t>going</w:t>
            </w:r>
            <w:r w:rsidRPr="00D2754A">
              <w:t xml:space="preserve"> </w:t>
            </w:r>
            <w:r w:rsidRPr="00D2754A">
              <w:rPr>
                <w:lang w:val="en-US"/>
              </w:rPr>
              <w:t>to</w:t>
            </w:r>
            <w:r w:rsidRPr="00D2754A">
              <w:t>…</w:t>
            </w:r>
          </w:p>
          <w:p w:rsidR="00873EC1" w:rsidRPr="00D2754A" w:rsidRDefault="00873EC1" w:rsidP="0042675B">
            <w:pPr>
              <w:jc w:val="both"/>
              <w:rPr>
                <w:b/>
              </w:rPr>
            </w:pPr>
            <w:r w:rsidRPr="00D2754A">
              <w:t xml:space="preserve">Настоящее завершено-длительное время. Сравнение трех времен. Сложноподчиненные предложения с придаточным времени. Неправильные глаголы. </w:t>
            </w:r>
          </w:p>
        </w:tc>
        <w:tc>
          <w:tcPr>
            <w:tcW w:w="1080" w:type="dxa"/>
          </w:tcPr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lastRenderedPageBreak/>
              <w:t>23</w:t>
            </w:r>
          </w:p>
        </w:tc>
        <w:tc>
          <w:tcPr>
            <w:tcW w:w="1179" w:type="dxa"/>
          </w:tcPr>
          <w:p w:rsidR="00873EC1" w:rsidRDefault="00873EC1" w:rsidP="0020177D">
            <w:pPr>
              <w:jc w:val="both"/>
              <w:rPr>
                <w:bCs/>
                <w:iCs/>
                <w:color w:val="262626"/>
                <w:lang w:val="en-US"/>
              </w:rPr>
            </w:pPr>
            <w:r>
              <w:rPr>
                <w:bCs/>
                <w:iCs/>
                <w:color w:val="262626"/>
                <w:sz w:val="22"/>
                <w:szCs w:val="22"/>
                <w:lang w:val="en-US"/>
              </w:rPr>
              <w:t>2</w:t>
            </w:r>
          </w:p>
        </w:tc>
      </w:tr>
    </w:tbl>
    <w:p w:rsidR="00873EC1" w:rsidRDefault="00873EC1"/>
    <w:p w:rsidR="00873EC1" w:rsidRDefault="00873EC1"/>
    <w:p w:rsidR="00873EC1" w:rsidRDefault="00873EC1"/>
    <w:p w:rsidR="00873EC1" w:rsidRDefault="00873EC1"/>
    <w:p w:rsidR="00873EC1" w:rsidRDefault="00873EC1">
      <w:pPr>
        <w:rPr>
          <w:lang w:val="en-US"/>
        </w:rPr>
      </w:pPr>
    </w:p>
    <w:p w:rsidR="00873EC1" w:rsidRDefault="00873EC1">
      <w:pPr>
        <w:rPr>
          <w:lang w:val="en-US"/>
        </w:rPr>
      </w:pPr>
    </w:p>
    <w:p w:rsidR="00873EC1" w:rsidRPr="00F63B00" w:rsidRDefault="00873EC1">
      <w:pPr>
        <w:rPr>
          <w:lang w:val="en-US"/>
        </w:rPr>
      </w:pPr>
    </w:p>
    <w:p w:rsidR="00873EC1" w:rsidRDefault="00873EC1"/>
    <w:p w:rsidR="00873EC1" w:rsidRPr="00B854DC" w:rsidRDefault="00873EC1" w:rsidP="00E314BF">
      <w:pPr>
        <w:jc w:val="center"/>
        <w:rPr>
          <w:b/>
        </w:rPr>
      </w:pPr>
      <w:r w:rsidRPr="00B854DC">
        <w:rPr>
          <w:b/>
        </w:rPr>
        <w:t>Календарно-тематическое планирование</w:t>
      </w:r>
    </w:p>
    <w:p w:rsidR="00873EC1" w:rsidRDefault="00873EC1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4"/>
        <w:gridCol w:w="6310"/>
        <w:gridCol w:w="1317"/>
        <w:gridCol w:w="843"/>
        <w:gridCol w:w="759"/>
      </w:tblGrid>
      <w:tr w:rsidR="00873EC1" w:rsidRPr="00BB775D" w:rsidTr="0020177D">
        <w:tc>
          <w:tcPr>
            <w:tcW w:w="694" w:type="dxa"/>
            <w:vMerge w:val="restart"/>
          </w:tcPr>
          <w:p w:rsidR="00873EC1" w:rsidRPr="00BB775D" w:rsidRDefault="00873EC1" w:rsidP="0020177D">
            <w:pPr>
              <w:ind w:right="-17"/>
            </w:pPr>
            <w:r w:rsidRPr="0020177D">
              <w:rPr>
                <w:b/>
              </w:rPr>
              <w:t>№ п/п</w:t>
            </w:r>
          </w:p>
        </w:tc>
        <w:tc>
          <w:tcPr>
            <w:tcW w:w="6310" w:type="dxa"/>
            <w:vMerge w:val="restart"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  <w:r w:rsidRPr="0020177D">
              <w:rPr>
                <w:b/>
              </w:rPr>
              <w:t>Тема урока</w:t>
            </w:r>
          </w:p>
        </w:tc>
        <w:tc>
          <w:tcPr>
            <w:tcW w:w="1317" w:type="dxa"/>
            <w:vMerge w:val="restart"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  <w:proofErr w:type="spellStart"/>
            <w:r w:rsidRPr="0020177D">
              <w:rPr>
                <w:b/>
              </w:rPr>
              <w:t>Кол.часов</w:t>
            </w:r>
            <w:proofErr w:type="spellEnd"/>
          </w:p>
        </w:tc>
        <w:tc>
          <w:tcPr>
            <w:tcW w:w="1602" w:type="dxa"/>
            <w:gridSpan w:val="2"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  <w:r w:rsidRPr="0020177D">
              <w:rPr>
                <w:b/>
              </w:rPr>
              <w:t>дата</w:t>
            </w:r>
          </w:p>
        </w:tc>
      </w:tr>
      <w:tr w:rsidR="00873EC1" w:rsidRPr="00BB775D" w:rsidTr="0020177D">
        <w:tc>
          <w:tcPr>
            <w:tcW w:w="694" w:type="dxa"/>
            <w:vMerge/>
          </w:tcPr>
          <w:p w:rsidR="00873EC1" w:rsidRPr="00BB775D" w:rsidRDefault="00873EC1"/>
        </w:tc>
        <w:tc>
          <w:tcPr>
            <w:tcW w:w="6310" w:type="dxa"/>
            <w:vMerge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</w:p>
        </w:tc>
        <w:tc>
          <w:tcPr>
            <w:tcW w:w="1317" w:type="dxa"/>
            <w:vMerge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  <w:r w:rsidRPr="0020177D">
              <w:rPr>
                <w:b/>
              </w:rPr>
              <w:t>план</w:t>
            </w:r>
          </w:p>
        </w:tc>
        <w:tc>
          <w:tcPr>
            <w:tcW w:w="759" w:type="dxa"/>
          </w:tcPr>
          <w:p w:rsidR="00873EC1" w:rsidRPr="0020177D" w:rsidRDefault="00873EC1" w:rsidP="0020177D">
            <w:pPr>
              <w:jc w:val="center"/>
              <w:rPr>
                <w:b/>
              </w:rPr>
            </w:pPr>
            <w:r w:rsidRPr="0020177D">
              <w:rPr>
                <w:b/>
              </w:rPr>
              <w:t>факт</w:t>
            </w:r>
          </w:p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Откуда ты?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 xml:space="preserve">Как начинаются школьные годы? 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Любимые предметы.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Образование в древней Греции.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Моя школьная форма.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Письмо зарубежному другу о своей школе.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lastRenderedPageBreak/>
              <w:t>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Советы школьникам.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Почему я хожу в школу?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На уроке математики.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Образование в России.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Как ты добираешься в школу?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27.09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Виды транспорта.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28.09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Транспорт в Лондоне.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Внеклассные занятия.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Что я делаю после уроков.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Система образования в Британии.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 xml:space="preserve">17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Идеальная школа,  это…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11.10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 xml:space="preserve">18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Карманные деньги.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19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Школа мечты.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Контрольная работа №1.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18.10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Поговорим о старых временах.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Бабушкины  письма.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Развлечения в прошлом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Как проводили досуг твои родители?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26.10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Мой досуг.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 xml:space="preserve">Интервью с Т. </w:t>
            </w:r>
            <w:proofErr w:type="spellStart"/>
            <w:r w:rsidRPr="00DB62CF">
              <w:t>Спрэтом</w:t>
            </w:r>
            <w:proofErr w:type="spellEnd"/>
            <w:r w:rsidRPr="00DB62CF">
              <w:t xml:space="preserve">. 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8.11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 xml:space="preserve">Что ты знаешь о животных? 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9.11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Вымирающие виды.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29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 xml:space="preserve">Лондонский зоопарк. 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DB62CF">
              <w:t>Московский зоопарк.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16.11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Мой визит в зоопарк.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Великий Новгород.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22.11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Дневник Роберта.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23.11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Тебе интересна история?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28.11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История доллара.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29.11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Удивительные тайны.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30.11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Я люблю читать о…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proofErr w:type="spellStart"/>
            <w:r w:rsidRPr="00DB62CF">
              <w:t>Кентервильское</w:t>
            </w:r>
            <w:proofErr w:type="spellEnd"/>
            <w:r w:rsidRPr="00DB62CF">
              <w:t xml:space="preserve"> приведение.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39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Даем советы.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История Олимпийских  игр.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Олимпиада в России.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США.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lastRenderedPageBreak/>
              <w:t>43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Новая Зеландия.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Письмо другу о своей стране.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Контрольная работа №2.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Как ты проводишь досуг? 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Свободное время  Ричарда и Сары.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27.12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Любимые занятия моих друзей.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9.01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49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Планы на воскресенье.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Какие у тебя планы?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11.01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Письмо другу о свободном  времени.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16.01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Праздники Британии.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Особые дни США и Канады.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18.01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Праздники в России.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23.01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Мой любимый праздник.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Ты любишь путешествовать?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Великие путешественники.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29.01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58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Страна  OZ.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30.01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 xml:space="preserve">59 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Миклухо-Маклай.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31.01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Давай поедем в …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Планы </w:t>
            </w:r>
            <w:proofErr w:type="spellStart"/>
            <w:r w:rsidRPr="00DB62CF">
              <w:t>Рэйчел</w:t>
            </w:r>
            <w:proofErr w:type="spellEnd"/>
            <w:r w:rsidRPr="00DB62CF">
              <w:t xml:space="preserve">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Подростки о своих занятиях.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Спорт в моей жизни.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8.02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Работа подростков: за и против.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Контрольная работа №3.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Какой твой дом?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ТВ в нашей жизни.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BB775D" w:rsidRDefault="00873EC1" w:rsidP="00C91CB4">
            <w:r w:rsidRPr="00BB775D">
              <w:t>68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Моя любимая программа.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50189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21.02</w:t>
            </w:r>
          </w:p>
        </w:tc>
        <w:tc>
          <w:tcPr>
            <w:tcW w:w="759" w:type="dxa"/>
          </w:tcPr>
          <w:p w:rsidR="00873EC1" w:rsidRPr="00BB775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69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Чарльз Диккенс.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27.02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Что ты знаешь о </w:t>
            </w:r>
            <w:proofErr w:type="spellStart"/>
            <w:r w:rsidRPr="00DB62CF">
              <w:t>волонтерстве</w:t>
            </w:r>
            <w:proofErr w:type="spellEnd"/>
            <w:r w:rsidRPr="00DB62CF">
              <w:t xml:space="preserve">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28.02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Волонтеры на Олимпиаде.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Звездный пилот.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Мой кумир.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6.03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Письмо из США.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7.03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Политическая система Британии.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13.03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Акулы.  Просмотровое чтение.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14.03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Что ты знаешь о крокодилах?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78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Мои питомцы.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20.03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lastRenderedPageBreak/>
              <w:t>79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Нью-Йорк.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21.03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Какие интересные места ты хотел бы посетить?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22.03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Страны и языки.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Контрольная работа №4.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Мой идеальный друг.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5.04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Качества личности.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Макс  </w:t>
            </w:r>
            <w:proofErr w:type="spellStart"/>
            <w:r w:rsidRPr="00DB62CF">
              <w:t>Зиндер</w:t>
            </w:r>
            <w:proofErr w:type="spellEnd"/>
            <w:r w:rsidRPr="00DB62CF">
              <w:t xml:space="preserve">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11.04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Знаменитые личности: интервью.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12.04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Русский царь.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Какой ты друг?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18.04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89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Письмо зарубежному другу о дружбе.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19.04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Друг Мойры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Лучший друг семьи.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Могут ли родители быть друзьями?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26.04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Книги – наши друзья.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4.05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Моя любимая книга.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8.05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Китайская сказка.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10.05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96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Дружба в нашей жизни.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15.05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97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Друг по переписке.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16.05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98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Давай пойдем в ….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17.05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99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 xml:space="preserve">Диалог культур. 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22.05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100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DB62CF" w:rsidRDefault="00873EC1" w:rsidP="0042675B">
            <w:r w:rsidRPr="00DB62CF">
              <w:t>Контрольная работа №5.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23.05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101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985E1D" w:rsidRDefault="00873EC1" w:rsidP="0042675B">
            <w:r>
              <w:t>Повторение лексико-грамматического материала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24.05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102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Итоговая контрольная работа.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25.05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103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Резервный урок.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29.05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104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Резервный урок.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30.05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  <w:tr w:rsidR="00873EC1" w:rsidRPr="00BB775D" w:rsidTr="0020177D">
        <w:tc>
          <w:tcPr>
            <w:tcW w:w="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C91CB4">
            <w:r>
              <w:t>105</w:t>
            </w:r>
          </w:p>
        </w:tc>
        <w:tc>
          <w:tcPr>
            <w:tcW w:w="6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Резервный урок.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jc w:val="both"/>
              <w:rPr>
                <w:color w:val="262626"/>
              </w:rPr>
            </w:pPr>
            <w:r w:rsidRPr="0020177D">
              <w:rPr>
                <w:color w:val="262626"/>
              </w:rPr>
              <w:t>1</w:t>
            </w:r>
          </w:p>
        </w:tc>
        <w:tc>
          <w:tcPr>
            <w:tcW w:w="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:rsidR="00873EC1" w:rsidRPr="0020177D" w:rsidRDefault="00873EC1" w:rsidP="0020177D">
            <w:pPr>
              <w:autoSpaceDE w:val="0"/>
              <w:autoSpaceDN w:val="0"/>
              <w:adjustRightInd w:val="0"/>
              <w:spacing w:line="240" w:lineRule="atLeast"/>
            </w:pPr>
            <w:r>
              <w:t>31.05</w:t>
            </w:r>
          </w:p>
        </w:tc>
        <w:tc>
          <w:tcPr>
            <w:tcW w:w="759" w:type="dxa"/>
          </w:tcPr>
          <w:p w:rsidR="00873EC1" w:rsidRPr="0020177D" w:rsidRDefault="00873EC1" w:rsidP="00C91CB4"/>
        </w:tc>
      </w:tr>
    </w:tbl>
    <w:p w:rsidR="00873EC1" w:rsidRDefault="00873EC1"/>
    <w:sectPr w:rsidR="00873EC1" w:rsidSect="00E75607">
      <w:footerReference w:type="even" r:id="rId8"/>
      <w:footerReference w:type="default" r:id="rId9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EC1" w:rsidRDefault="00873EC1">
      <w:r>
        <w:separator/>
      </w:r>
    </w:p>
  </w:endnote>
  <w:endnote w:type="continuationSeparator" w:id="0">
    <w:p w:rsidR="00873EC1" w:rsidRDefault="0087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C1" w:rsidRDefault="00873EC1" w:rsidP="00186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3EC1" w:rsidRDefault="00873EC1" w:rsidP="008C75F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C1" w:rsidRDefault="00873EC1" w:rsidP="00186F1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B33A3">
      <w:rPr>
        <w:rStyle w:val="a7"/>
        <w:noProof/>
      </w:rPr>
      <w:t>3</w:t>
    </w:r>
    <w:r>
      <w:rPr>
        <w:rStyle w:val="a7"/>
      </w:rPr>
      <w:fldChar w:fldCharType="end"/>
    </w:r>
  </w:p>
  <w:p w:rsidR="00873EC1" w:rsidRDefault="00873EC1" w:rsidP="008C75F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EC1" w:rsidRDefault="00873EC1">
      <w:r>
        <w:separator/>
      </w:r>
    </w:p>
  </w:footnote>
  <w:footnote w:type="continuationSeparator" w:id="0">
    <w:p w:rsidR="00873EC1" w:rsidRDefault="0087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1372"/>
    <w:multiLevelType w:val="multilevel"/>
    <w:tmpl w:val="6E66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3903"/>
    <w:multiLevelType w:val="multilevel"/>
    <w:tmpl w:val="ADA41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5D9A"/>
    <w:multiLevelType w:val="multilevel"/>
    <w:tmpl w:val="590C7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E01C5"/>
    <w:multiLevelType w:val="multilevel"/>
    <w:tmpl w:val="4878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10F5"/>
    <w:multiLevelType w:val="multilevel"/>
    <w:tmpl w:val="68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B074BC"/>
    <w:multiLevelType w:val="multilevel"/>
    <w:tmpl w:val="357E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180911"/>
    <w:multiLevelType w:val="multilevel"/>
    <w:tmpl w:val="0E72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173D10"/>
    <w:multiLevelType w:val="multilevel"/>
    <w:tmpl w:val="C430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F43F5B"/>
    <w:multiLevelType w:val="multilevel"/>
    <w:tmpl w:val="AC18C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632EC"/>
    <w:multiLevelType w:val="multilevel"/>
    <w:tmpl w:val="B02A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9A5D36"/>
    <w:multiLevelType w:val="multilevel"/>
    <w:tmpl w:val="360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9E7853"/>
    <w:multiLevelType w:val="multilevel"/>
    <w:tmpl w:val="9A6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626DD"/>
    <w:multiLevelType w:val="multilevel"/>
    <w:tmpl w:val="50E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9360A7"/>
    <w:multiLevelType w:val="multilevel"/>
    <w:tmpl w:val="4AF8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6A764A"/>
    <w:multiLevelType w:val="multilevel"/>
    <w:tmpl w:val="9CC24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2157C2"/>
    <w:multiLevelType w:val="multilevel"/>
    <w:tmpl w:val="C8F644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EF3832"/>
    <w:multiLevelType w:val="multilevel"/>
    <w:tmpl w:val="4216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E6F7D"/>
    <w:multiLevelType w:val="multilevel"/>
    <w:tmpl w:val="E196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151C89"/>
    <w:multiLevelType w:val="multilevel"/>
    <w:tmpl w:val="F912E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5514D7"/>
    <w:multiLevelType w:val="multilevel"/>
    <w:tmpl w:val="4B94E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13031A8"/>
    <w:multiLevelType w:val="multilevel"/>
    <w:tmpl w:val="78E6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88591F"/>
    <w:multiLevelType w:val="multilevel"/>
    <w:tmpl w:val="7B5C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164400"/>
    <w:multiLevelType w:val="multilevel"/>
    <w:tmpl w:val="C84A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B566ED"/>
    <w:multiLevelType w:val="multilevel"/>
    <w:tmpl w:val="DBE6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4417127"/>
    <w:multiLevelType w:val="multilevel"/>
    <w:tmpl w:val="5E1E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8426FDF"/>
    <w:multiLevelType w:val="multilevel"/>
    <w:tmpl w:val="F83C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226F25"/>
    <w:multiLevelType w:val="multilevel"/>
    <w:tmpl w:val="752E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5061BC"/>
    <w:multiLevelType w:val="multilevel"/>
    <w:tmpl w:val="7F8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756E66"/>
    <w:multiLevelType w:val="multilevel"/>
    <w:tmpl w:val="0B3E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98829BF"/>
    <w:multiLevelType w:val="multilevel"/>
    <w:tmpl w:val="6E44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8910D8"/>
    <w:multiLevelType w:val="multilevel"/>
    <w:tmpl w:val="C0D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623990"/>
    <w:multiLevelType w:val="multilevel"/>
    <w:tmpl w:val="26981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4E863E06"/>
    <w:multiLevelType w:val="multilevel"/>
    <w:tmpl w:val="78A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5555D12"/>
    <w:multiLevelType w:val="multilevel"/>
    <w:tmpl w:val="80166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6647ACF"/>
    <w:multiLevelType w:val="multilevel"/>
    <w:tmpl w:val="72E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6D0203F"/>
    <w:multiLevelType w:val="multilevel"/>
    <w:tmpl w:val="A29A5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EBE6994"/>
    <w:multiLevelType w:val="multilevel"/>
    <w:tmpl w:val="54FA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37001F1"/>
    <w:multiLevelType w:val="multilevel"/>
    <w:tmpl w:val="7232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506677C"/>
    <w:multiLevelType w:val="multilevel"/>
    <w:tmpl w:val="BB8A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161ACC"/>
    <w:multiLevelType w:val="multilevel"/>
    <w:tmpl w:val="65FA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DD671A"/>
    <w:multiLevelType w:val="multilevel"/>
    <w:tmpl w:val="5B845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B7A7023"/>
    <w:multiLevelType w:val="multilevel"/>
    <w:tmpl w:val="7FB2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E7015D3"/>
    <w:multiLevelType w:val="multilevel"/>
    <w:tmpl w:val="E650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15054A4"/>
    <w:multiLevelType w:val="multilevel"/>
    <w:tmpl w:val="AD1ED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510019"/>
    <w:multiLevelType w:val="multilevel"/>
    <w:tmpl w:val="F3DCF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2817F79"/>
    <w:multiLevelType w:val="multilevel"/>
    <w:tmpl w:val="223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5982B49"/>
    <w:multiLevelType w:val="multilevel"/>
    <w:tmpl w:val="7E56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CF17ECB"/>
    <w:multiLevelType w:val="multilevel"/>
    <w:tmpl w:val="084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10"/>
  </w:num>
  <w:num w:numId="3">
    <w:abstractNumId w:val="48"/>
  </w:num>
  <w:num w:numId="4">
    <w:abstractNumId w:val="43"/>
  </w:num>
  <w:num w:numId="5">
    <w:abstractNumId w:val="33"/>
  </w:num>
  <w:num w:numId="6">
    <w:abstractNumId w:val="30"/>
  </w:num>
  <w:num w:numId="7">
    <w:abstractNumId w:val="18"/>
  </w:num>
  <w:num w:numId="8">
    <w:abstractNumId w:val="17"/>
  </w:num>
  <w:num w:numId="9">
    <w:abstractNumId w:val="27"/>
  </w:num>
  <w:num w:numId="10">
    <w:abstractNumId w:val="0"/>
  </w:num>
  <w:num w:numId="11">
    <w:abstractNumId w:val="5"/>
  </w:num>
  <w:num w:numId="12">
    <w:abstractNumId w:val="23"/>
  </w:num>
  <w:num w:numId="13">
    <w:abstractNumId w:val="3"/>
  </w:num>
  <w:num w:numId="14">
    <w:abstractNumId w:val="37"/>
  </w:num>
  <w:num w:numId="15">
    <w:abstractNumId w:val="7"/>
  </w:num>
  <w:num w:numId="16">
    <w:abstractNumId w:val="39"/>
  </w:num>
  <w:num w:numId="17">
    <w:abstractNumId w:val="24"/>
  </w:num>
  <w:num w:numId="18">
    <w:abstractNumId w:val="8"/>
  </w:num>
  <w:num w:numId="19">
    <w:abstractNumId w:val="9"/>
  </w:num>
  <w:num w:numId="20">
    <w:abstractNumId w:val="6"/>
  </w:num>
  <w:num w:numId="21">
    <w:abstractNumId w:val="26"/>
  </w:num>
  <w:num w:numId="22">
    <w:abstractNumId w:val="38"/>
  </w:num>
  <w:num w:numId="23">
    <w:abstractNumId w:val="4"/>
  </w:num>
  <w:num w:numId="24">
    <w:abstractNumId w:val="1"/>
  </w:num>
  <w:num w:numId="25">
    <w:abstractNumId w:val="11"/>
  </w:num>
  <w:num w:numId="26">
    <w:abstractNumId w:val="15"/>
  </w:num>
  <w:num w:numId="27">
    <w:abstractNumId w:val="14"/>
  </w:num>
  <w:num w:numId="28">
    <w:abstractNumId w:val="19"/>
  </w:num>
  <w:num w:numId="29">
    <w:abstractNumId w:val="34"/>
  </w:num>
  <w:num w:numId="30">
    <w:abstractNumId w:val="41"/>
  </w:num>
  <w:num w:numId="31">
    <w:abstractNumId w:val="47"/>
  </w:num>
  <w:num w:numId="32">
    <w:abstractNumId w:val="45"/>
  </w:num>
  <w:num w:numId="33">
    <w:abstractNumId w:val="20"/>
  </w:num>
  <w:num w:numId="34">
    <w:abstractNumId w:val="31"/>
  </w:num>
  <w:num w:numId="35">
    <w:abstractNumId w:val="12"/>
  </w:num>
  <w:num w:numId="36">
    <w:abstractNumId w:val="40"/>
  </w:num>
  <w:num w:numId="37">
    <w:abstractNumId w:val="35"/>
  </w:num>
  <w:num w:numId="38">
    <w:abstractNumId w:val="44"/>
  </w:num>
  <w:num w:numId="39">
    <w:abstractNumId w:val="13"/>
  </w:num>
  <w:num w:numId="40">
    <w:abstractNumId w:val="29"/>
  </w:num>
  <w:num w:numId="41">
    <w:abstractNumId w:val="21"/>
  </w:num>
  <w:num w:numId="42">
    <w:abstractNumId w:val="22"/>
  </w:num>
  <w:num w:numId="43">
    <w:abstractNumId w:val="42"/>
  </w:num>
  <w:num w:numId="44">
    <w:abstractNumId w:val="2"/>
  </w:num>
  <w:num w:numId="45">
    <w:abstractNumId w:val="16"/>
  </w:num>
  <w:num w:numId="46">
    <w:abstractNumId w:val="36"/>
  </w:num>
  <w:num w:numId="47">
    <w:abstractNumId w:val="46"/>
  </w:num>
  <w:num w:numId="48">
    <w:abstractNumId w:val="25"/>
  </w:num>
  <w:num w:numId="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5104"/>
    <w:rsid w:val="00015F99"/>
    <w:rsid w:val="00157DF1"/>
    <w:rsid w:val="00186F1E"/>
    <w:rsid w:val="0020177D"/>
    <w:rsid w:val="00210EF9"/>
    <w:rsid w:val="0026421B"/>
    <w:rsid w:val="002A5F14"/>
    <w:rsid w:val="002E4480"/>
    <w:rsid w:val="00304EA2"/>
    <w:rsid w:val="00371F2E"/>
    <w:rsid w:val="003A3301"/>
    <w:rsid w:val="003A4CED"/>
    <w:rsid w:val="003A6D0D"/>
    <w:rsid w:val="003B2CC1"/>
    <w:rsid w:val="0042675B"/>
    <w:rsid w:val="004D0C9D"/>
    <w:rsid w:val="004F0468"/>
    <w:rsid w:val="00573F62"/>
    <w:rsid w:val="005816E9"/>
    <w:rsid w:val="005A71A9"/>
    <w:rsid w:val="005F0A58"/>
    <w:rsid w:val="00624C25"/>
    <w:rsid w:val="006B2B00"/>
    <w:rsid w:val="006F4C9F"/>
    <w:rsid w:val="00794446"/>
    <w:rsid w:val="00813182"/>
    <w:rsid w:val="00873EC1"/>
    <w:rsid w:val="00874C75"/>
    <w:rsid w:val="008C75F1"/>
    <w:rsid w:val="008D1B91"/>
    <w:rsid w:val="00985E1D"/>
    <w:rsid w:val="009B7BD5"/>
    <w:rsid w:val="00A026B7"/>
    <w:rsid w:val="00A1299A"/>
    <w:rsid w:val="00A75982"/>
    <w:rsid w:val="00A8372C"/>
    <w:rsid w:val="00B10044"/>
    <w:rsid w:val="00B7507B"/>
    <w:rsid w:val="00B854DC"/>
    <w:rsid w:val="00BB775D"/>
    <w:rsid w:val="00BC21CA"/>
    <w:rsid w:val="00C15768"/>
    <w:rsid w:val="00C55104"/>
    <w:rsid w:val="00C60FC2"/>
    <w:rsid w:val="00C8061C"/>
    <w:rsid w:val="00C91CB4"/>
    <w:rsid w:val="00CF49FA"/>
    <w:rsid w:val="00CF68E0"/>
    <w:rsid w:val="00D13EC0"/>
    <w:rsid w:val="00D156C7"/>
    <w:rsid w:val="00D2754A"/>
    <w:rsid w:val="00D50189"/>
    <w:rsid w:val="00D6605A"/>
    <w:rsid w:val="00DA2A5C"/>
    <w:rsid w:val="00DB62CF"/>
    <w:rsid w:val="00DC450F"/>
    <w:rsid w:val="00DE4722"/>
    <w:rsid w:val="00E00C74"/>
    <w:rsid w:val="00E050EB"/>
    <w:rsid w:val="00E314BF"/>
    <w:rsid w:val="00E610A9"/>
    <w:rsid w:val="00E75607"/>
    <w:rsid w:val="00F63B00"/>
    <w:rsid w:val="00FB33A3"/>
    <w:rsid w:val="00FB5DDE"/>
    <w:rsid w:val="00FC31AD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2D0AF5EE-EE2C-44FC-8178-7BD64413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B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CB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uiPriority w:val="99"/>
    <w:rsid w:val="002A5F14"/>
  </w:style>
  <w:style w:type="paragraph" w:customStyle="1" w:styleId="c30">
    <w:name w:val="c30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6c7">
    <w:name w:val="c6 c7"/>
    <w:basedOn w:val="a0"/>
    <w:uiPriority w:val="99"/>
    <w:rsid w:val="002A5F14"/>
    <w:rPr>
      <w:rFonts w:cs="Times New Roman"/>
    </w:rPr>
  </w:style>
  <w:style w:type="paragraph" w:customStyle="1" w:styleId="c15">
    <w:name w:val="c15"/>
    <w:basedOn w:val="a"/>
    <w:uiPriority w:val="99"/>
    <w:rsid w:val="002A5F14"/>
    <w:pPr>
      <w:spacing w:before="100" w:beforeAutospacing="1" w:after="100" w:afterAutospacing="1"/>
    </w:pPr>
    <w:rPr>
      <w:rFonts w:eastAsia="Calibri"/>
    </w:rPr>
  </w:style>
  <w:style w:type="character" w:customStyle="1" w:styleId="c21c6c7">
    <w:name w:val="c21 c6 c7"/>
    <w:basedOn w:val="a0"/>
    <w:uiPriority w:val="99"/>
    <w:rsid w:val="002A5F14"/>
    <w:rPr>
      <w:rFonts w:cs="Times New Roman"/>
    </w:rPr>
  </w:style>
  <w:style w:type="character" w:customStyle="1" w:styleId="c6c16">
    <w:name w:val="c6 c16"/>
    <w:basedOn w:val="a0"/>
    <w:uiPriority w:val="99"/>
    <w:rsid w:val="002A5F14"/>
    <w:rPr>
      <w:rFonts w:cs="Times New Roman"/>
    </w:rPr>
  </w:style>
  <w:style w:type="paragraph" w:styleId="a4">
    <w:name w:val="Normal (Web)"/>
    <w:basedOn w:val="a"/>
    <w:uiPriority w:val="99"/>
    <w:rsid w:val="002E4480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2E4480"/>
    <w:rPr>
      <w:rFonts w:cs="Times New Roman"/>
    </w:rPr>
  </w:style>
  <w:style w:type="character" w:customStyle="1" w:styleId="FontStyle19">
    <w:name w:val="Font Style19"/>
    <w:uiPriority w:val="99"/>
    <w:rsid w:val="008D1B91"/>
    <w:rPr>
      <w:rFonts w:ascii="Times New Roman" w:hAnsi="Times New Roman"/>
      <w:sz w:val="22"/>
    </w:rPr>
  </w:style>
  <w:style w:type="paragraph" w:styleId="a5">
    <w:name w:val="footer"/>
    <w:basedOn w:val="a"/>
    <w:link w:val="a6"/>
    <w:uiPriority w:val="99"/>
    <w:rsid w:val="008C7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B2B00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8C75F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2A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A2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3173</Words>
  <Characters>18090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</dc:creator>
  <cp:keywords/>
  <dc:description/>
  <cp:lastModifiedBy>TROICA24</cp:lastModifiedBy>
  <cp:revision>22</cp:revision>
  <cp:lastPrinted>2018-09-05T04:06:00Z</cp:lastPrinted>
  <dcterms:created xsi:type="dcterms:W3CDTF">2017-09-22T05:40:00Z</dcterms:created>
  <dcterms:modified xsi:type="dcterms:W3CDTF">2021-09-20T07:53:00Z</dcterms:modified>
</cp:coreProperties>
</file>