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0A" w:rsidRDefault="0099780A" w:rsidP="00891B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80A" w:rsidRDefault="0099780A" w:rsidP="00891B2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66858" cy="8172450"/>
            <wp:effectExtent l="19050" t="0" r="5292" b="0"/>
            <wp:docPr id="1" name="Рисунок 1" descr="C:\Users\SGNew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58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2D" w:rsidRPr="00891B2D" w:rsidRDefault="00891B2D" w:rsidP="00891B2D">
      <w:pPr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9780A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  </w:t>
      </w:r>
    </w:p>
    <w:p w:rsidR="0099780A" w:rsidRDefault="0099780A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 комплексного учебного курса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«Основы религиозных культур и светской этики» —ф</w:t>
      </w:r>
      <w:r w:rsidR="0013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ормирование у обучающегося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мотиваций к осознанному нравственному поведению,основанному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Учебный курс является культурологическим и направлен на развитие у школьников 10—11лет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Основные задачи комплексного учебного курса:</w:t>
      </w:r>
    </w:p>
    <w:p w:rsidR="00891B2D" w:rsidRPr="00891B2D" w:rsidRDefault="00891B2D" w:rsidP="00891B2D">
      <w:pPr>
        <w:numPr>
          <w:ilvl w:val="0"/>
          <w:numId w:val="5"/>
        </w:numPr>
        <w:spacing w:after="0" w:line="36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 обучающихся с основами  религиозных культур и светской этики;</w:t>
      </w:r>
    </w:p>
    <w:p w:rsidR="00891B2D" w:rsidRPr="00891B2D" w:rsidRDefault="00891B2D" w:rsidP="00891B2D">
      <w:pPr>
        <w:numPr>
          <w:ilvl w:val="0"/>
          <w:numId w:val="6"/>
        </w:numPr>
        <w:spacing w:after="0" w:line="36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891B2D" w:rsidRPr="00891B2D" w:rsidRDefault="00891B2D" w:rsidP="00891B2D">
      <w:pPr>
        <w:numPr>
          <w:ilvl w:val="0"/>
          <w:numId w:val="6"/>
        </w:numPr>
        <w:spacing w:after="0" w:line="36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знания, понятия и представления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91B2D" w:rsidRPr="00891B2D" w:rsidRDefault="00891B2D" w:rsidP="00891B2D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Учебный курс создаёт начальные условия для освоения обучающимися российскойкультуры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136BA5" w:rsidRDefault="00136BA5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изучение учебного курса отводится 1 час в неделю, всего 34 часа.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0BB0" w:rsidRDefault="00D80BB0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0BB0" w:rsidRDefault="00D80BB0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1B2D" w:rsidRP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Освоение школьниками учебного содержания каждого из модулей, входящих вучебный курс, должно обеспечить: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-понимание значения нравственности, морально ответственного поведения в жизни человека и общества;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первоначальных представлений об основах религиозных культур и светской этики;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уважительного отношения к разным духовным и светским традициям;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ценностями: Отечество, нравственность, долг, милосердие, миролюбие, и их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как основы традиционной культуры многонационального народа России;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Личностные, меапредметные и предметные результаты: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Обучение детей по программе курса «Основы религиозных культур и светской этики» должно быть направлено на достижение следующих личностных, метапредметных и предметных результатов освоения содержания.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 как регуляторов морального поведения;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доброжелательности и эмоционально-нравственной отзывчивости, понимания и сопереживания чувствам других людей;         - развитие начальных форм регуляции своих эмоциональных состояний;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сотрудничества со взрослыми и сверстниками в различных социальныхситуациях, умений не создавать конфликтов и находить выходы из спорных ситуаций;</w:t>
      </w:r>
    </w:p>
    <w:p w:rsid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мотивации к труду, работе на результат, бережному отношению к материальным идуховным ценностям.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 результаты: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891B2D" w:rsidRP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планировать, контролировать и оценивать учебные действия всоответствии с поставленной задачей и условиями её реализации;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определять наиболееэффективные способы достижения результата; вносить соответствующие коррективы в ихвыполнение на основе оценки и с учётом характера ошибок; понимать причины успеха/неуспеха  учебной деятельности;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адекватное использование речевых средств и средств информационно-коммуникационныхтехнологий для решения различных коммуникативных и познавательных задач;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осуществлять информационный поиск для выполнения учебных заданий;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смыслового чтения текстов различных стилей и жанров, осознанногопостроения речевых высказываний в соответствии с задачами коммуникации;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Calibri" w:eastAsia="Times New Roman" w:hAnsi="Calibri" w:cs="Calibri"/>
          <w:color w:val="000000"/>
          <w:lang w:eastAsia="ru-RU"/>
        </w:rPr>
        <w:t>-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слушать собеседника, вести диалог, признавать возможность существованияразличных точек зрения и права каждого иметь свою собственную; излагать своё мнение иаргументировать свою точку зрения и оценку событий;</w:t>
      </w:r>
    </w:p>
    <w:p w:rsidR="00891B2D" w:rsidRPr="00891B2D" w:rsidRDefault="00891B2D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891B2D" w:rsidRDefault="00891B2D" w:rsidP="00891B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136BA5" w:rsidRPr="00891B2D" w:rsidRDefault="00136BA5" w:rsidP="00891B2D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91B2D" w:rsidRDefault="00136BA5" w:rsidP="0089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Обучающийся научится: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узнает 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понятия светской этики;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узнает 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 этики в жизни человека;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узнает </w:t>
      </w:r>
      <w:r w:rsidR="00891B2D"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образцы нравственности в культурах разных народов;</w:t>
      </w:r>
    </w:p>
    <w:p w:rsidR="00136BA5" w:rsidRDefault="00891B2D" w:rsidP="0089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3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узнает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духовные ценности и нравственные идеалы в жизни человека и общества.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излагать свое мнение по поводу значения светской этики в жизни людей и общества;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соотносить нравственные формы поведения с нормами поведения культур разных народов;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строить толерантные отношения в обществе;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применять полученные знания в социуме;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осуществлять поиск необходимой информации для выполнения творческих заданий;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участвовать в диспутах: слушать собеседника и излагать свои мнения, готовить сообщения по выбранным темам.</w:t>
      </w:r>
    </w:p>
    <w:p w:rsidR="00136BA5" w:rsidRDefault="00136BA5" w:rsidP="00891B2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Обучающийс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я получит возможность </w:t>
      </w: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научит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ь</w:t>
      </w:r>
      <w:r w:rsidRPr="00136BA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ся:</w:t>
      </w:r>
    </w:p>
    <w:p w:rsidR="00136BA5" w:rsidRPr="00891B2D" w:rsidRDefault="00136BA5" w:rsidP="00136B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понимать и принимать  ценности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Отечество, нравственность, долг, милосердие, миролюбие, как основы культурных традиций многонационального народа России;</w:t>
      </w:r>
    </w:p>
    <w:p w:rsidR="00136BA5" w:rsidRPr="00891B2D" w:rsidRDefault="00136BA5" w:rsidP="00136B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основам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религиозной морали, пониманию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значения в выстраивании конструктивных отношений в обществе;</w:t>
      </w:r>
    </w:p>
    <w:p w:rsidR="00136BA5" w:rsidRPr="00891B2D" w:rsidRDefault="00136BA5" w:rsidP="00136BA5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первоначальным представлениям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светской этике, религиозной культуре и их роли в истории и современности России;</w:t>
      </w:r>
    </w:p>
    <w:p w:rsidR="00136BA5" w:rsidRPr="00891B2D" w:rsidRDefault="00136BA5" w:rsidP="00136B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осознанию </w:t>
      </w: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нравственности и духовности в человеческой жизни.</w:t>
      </w:r>
    </w:p>
    <w:p w:rsidR="00CA3E1F" w:rsidRPr="00136BA5" w:rsidRDefault="00891B2D" w:rsidP="00136BA5">
      <w:pPr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7A38EF" w:rsidRDefault="008528CC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 - наша Родина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– наука о нравственной жизни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бщие представление об отечественной религиозно-культурной традиции (многонациональная,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многоконфес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</w:t>
      </w:r>
      <w:r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ы.Общественные нормы </w:t>
      </w:r>
      <w:r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 и морали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7A38EF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8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жить на свете веселей.Правила общения для всех.От добрых правил – добрые слова и поступки.Правила общения для всех.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культурой, моральными традициями и поведением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религиозной (православной) культурой и поведением людей. Анализ жизнен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ситуаций, выбор нравственных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поведения, сопоставление их с нормами разных культурных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.Взаимосвязи 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культурой, моральными традициями и поведением людей. Добро и зло как основные этические 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.Значение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7A38EF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.Взаимосвязь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 культурой и поведением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.Нравственный, творческий, ответственны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</w:t>
      </w:r>
      <w:r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245876" w:rsidRDefault="00245876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добрых  чувств – творение души. Природа – волшебные двери к добру и доверию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Родины. Жизнь протекает среди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форм поведения, сопоставление 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 формами религиозной культуры (православной и 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Взаимосвязи 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культурой, моральными традициями и поведением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 отношение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876" w:rsidRDefault="00245876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Default="00245876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 жизненных ситуаций, выбор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форм поведения, сопоставление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 формами религиозной культуры (православной и др.)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.Значение</w:t>
      </w:r>
      <w:r w:rsidR="003F6A7E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духовные потребности. Ценности. Жизнь человека. Уникальность неповторимость жизни. Культура, мораль, нравственность. Справедливость. Тактичность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A7E" w:rsidRDefault="003F6A7E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культурой, моральными традициями и поведением людей.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и этические требования, предъявляемые</w:t>
      </w:r>
      <w:r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человеку в светской культуре и различных культурных, в том числе и религиозных традициях.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Гуманизм,  гуманность, понимание, прощение. Свобода. Нравственный выбор. Ситуация морального выбора. Этика поступка.</w:t>
      </w:r>
    </w:p>
    <w:p w:rsidR="003F6A7E" w:rsidRDefault="003F6A7E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приставкой «СО»:с</w:t>
      </w:r>
      <w:r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очувствие, сопереживание, сострадание, соболезнование, соучастие.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333FE6" w:rsidRPr="00333FE6" w:rsidRDefault="00333FE6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</w:t>
      </w:r>
      <w:r w:rsidRPr="005C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</w:t>
      </w:r>
      <w:r w:rsidRPr="00333FE6">
        <w:rPr>
          <w:rFonts w:ascii="Times New Roman" w:eastAsia="Times New Roman" w:hAnsi="Times New Roman" w:cs="Times New Roman"/>
          <w:lang w:eastAsia="ru-RU"/>
        </w:rPr>
        <w:t>. Мораль. Патриотизм. Народ.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человеком нравственных и моральных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Человек, назначение человека.</w:t>
      </w:r>
      <w:r w:rsidR="00D80B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:rsidR="00333FE6" w:rsidRDefault="00333F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BB0" w:rsidRDefault="00136BA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</w:p>
    <w:p w:rsidR="00D80BB0" w:rsidRDefault="00D80BB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5C4CA7" w:rsidRDefault="00136BA5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</w:t>
      </w:r>
      <w:r w:rsidR="00891B2D" w:rsidRPr="005C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800"/>
        <w:gridCol w:w="5829"/>
        <w:gridCol w:w="1417"/>
        <w:gridCol w:w="1418"/>
      </w:tblGrid>
      <w:tr w:rsidR="00891B2D" w:rsidRPr="005C4CA7" w:rsidTr="008528CC">
        <w:tc>
          <w:tcPr>
            <w:tcW w:w="0" w:type="auto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5829" w:type="dxa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Дата план </w:t>
            </w:r>
          </w:p>
        </w:tc>
        <w:tc>
          <w:tcPr>
            <w:tcW w:w="1418" w:type="dxa"/>
          </w:tcPr>
          <w:p w:rsidR="00891B2D" w:rsidRPr="005C4CA7" w:rsidRDefault="00891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 </w:t>
            </w:r>
          </w:p>
        </w:tc>
      </w:tr>
      <w:tr w:rsidR="00333FE6" w:rsidRPr="005C4CA7" w:rsidTr="00B71230">
        <w:tc>
          <w:tcPr>
            <w:tcW w:w="9464" w:type="dxa"/>
            <w:gridSpan w:val="4"/>
          </w:tcPr>
          <w:p w:rsidR="00333FE6" w:rsidRPr="005C4CA7" w:rsidRDefault="00333FE6">
            <w:pPr>
              <w:rPr>
                <w:sz w:val="24"/>
                <w:szCs w:val="24"/>
              </w:rPr>
            </w:pPr>
            <w:r w:rsidRPr="005C4C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(2ч.)</w:t>
            </w:r>
          </w:p>
        </w:tc>
      </w:tr>
      <w:tr w:rsidR="00891B2D" w:rsidRPr="005C4CA7" w:rsidTr="008528CC">
        <w:tc>
          <w:tcPr>
            <w:tcW w:w="0" w:type="auto"/>
          </w:tcPr>
          <w:p w:rsidR="00891B2D" w:rsidRPr="005C4CA7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:rsidR="00891B2D" w:rsidRPr="005C4CA7" w:rsidRDefault="008528CC" w:rsidP="003F6A7E">
            <w:pPr>
              <w:spacing w:line="360" w:lineRule="auto"/>
              <w:rPr>
                <w:sz w:val="24"/>
                <w:szCs w:val="24"/>
              </w:rPr>
            </w:pPr>
            <w:r w:rsidRPr="005C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 - наша Родина.</w:t>
            </w:r>
          </w:p>
        </w:tc>
        <w:tc>
          <w:tcPr>
            <w:tcW w:w="1417" w:type="dxa"/>
          </w:tcPr>
          <w:p w:rsidR="00891B2D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418" w:type="dxa"/>
          </w:tcPr>
          <w:p w:rsidR="00891B2D" w:rsidRPr="005C4CA7" w:rsidRDefault="00891B2D">
            <w:pPr>
              <w:rPr>
                <w:sz w:val="24"/>
                <w:szCs w:val="24"/>
              </w:rPr>
            </w:pPr>
          </w:p>
        </w:tc>
      </w:tr>
      <w:tr w:rsidR="00891B2D" w:rsidTr="008528CC">
        <w:tc>
          <w:tcPr>
            <w:tcW w:w="0" w:type="auto"/>
          </w:tcPr>
          <w:p w:rsidR="00891B2D" w:rsidRPr="008528CC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:rsidR="00891B2D" w:rsidRDefault="008528CC" w:rsidP="003F6A7E">
            <w:pPr>
              <w:spacing w:line="360" w:lineRule="auto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417" w:type="dxa"/>
          </w:tcPr>
          <w:p w:rsidR="00891B2D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418" w:type="dxa"/>
          </w:tcPr>
          <w:p w:rsidR="00891B2D" w:rsidRDefault="00891B2D"/>
        </w:tc>
      </w:tr>
      <w:tr w:rsidR="00333FE6" w:rsidTr="00A123E8">
        <w:tc>
          <w:tcPr>
            <w:tcW w:w="9464" w:type="dxa"/>
            <w:gridSpan w:val="4"/>
          </w:tcPr>
          <w:p w:rsidR="00333FE6" w:rsidRDefault="00333FE6">
            <w:r w:rsidRPr="00852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общения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891B2D" w:rsidTr="008528CC">
        <w:tc>
          <w:tcPr>
            <w:tcW w:w="0" w:type="auto"/>
          </w:tcPr>
          <w:p w:rsidR="00891B2D" w:rsidRPr="008528CC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:rsidR="00891B2D" w:rsidRDefault="008528CC" w:rsidP="003F6A7E">
            <w:pPr>
              <w:spacing w:line="360" w:lineRule="auto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</w:tc>
        <w:tc>
          <w:tcPr>
            <w:tcW w:w="1417" w:type="dxa"/>
          </w:tcPr>
          <w:p w:rsidR="00891B2D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418" w:type="dxa"/>
          </w:tcPr>
          <w:p w:rsidR="00891B2D" w:rsidRDefault="00891B2D"/>
        </w:tc>
      </w:tr>
      <w:tr w:rsidR="00891B2D" w:rsidTr="008528CC">
        <w:tc>
          <w:tcPr>
            <w:tcW w:w="0" w:type="auto"/>
          </w:tcPr>
          <w:p w:rsidR="00891B2D" w:rsidRPr="003F6A7E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:rsidR="00891B2D" w:rsidRDefault="008528CC" w:rsidP="003F6A7E">
            <w:pPr>
              <w:spacing w:line="360" w:lineRule="auto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417" w:type="dxa"/>
          </w:tcPr>
          <w:p w:rsidR="00891B2D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418" w:type="dxa"/>
          </w:tcPr>
          <w:p w:rsidR="00891B2D" w:rsidRDefault="00891B2D"/>
        </w:tc>
      </w:tr>
      <w:tr w:rsidR="008528CC" w:rsidTr="008528CC">
        <w:tc>
          <w:tcPr>
            <w:tcW w:w="0" w:type="auto"/>
          </w:tcPr>
          <w:p w:rsidR="008528CC" w:rsidRPr="003F6A7E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9" w:type="dxa"/>
          </w:tcPr>
          <w:p w:rsidR="008528CC" w:rsidRDefault="008528CC" w:rsidP="003F6A7E">
            <w:pPr>
              <w:spacing w:line="360" w:lineRule="auto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417" w:type="dxa"/>
          </w:tcPr>
          <w:p w:rsidR="008528CC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418" w:type="dxa"/>
          </w:tcPr>
          <w:p w:rsidR="008528CC" w:rsidRDefault="008528CC"/>
        </w:tc>
      </w:tr>
      <w:tr w:rsidR="008528CC" w:rsidTr="008528CC">
        <w:tc>
          <w:tcPr>
            <w:tcW w:w="0" w:type="auto"/>
          </w:tcPr>
          <w:p w:rsidR="008528CC" w:rsidRPr="003F6A7E" w:rsidRDefault="0085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9" w:type="dxa"/>
          </w:tcPr>
          <w:p w:rsidR="008528CC" w:rsidRDefault="008528CC" w:rsidP="003F6A7E">
            <w:pPr>
              <w:spacing w:line="360" w:lineRule="auto"/>
            </w:pPr>
            <w:r w:rsidRPr="00852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417" w:type="dxa"/>
          </w:tcPr>
          <w:p w:rsidR="008528CC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418" w:type="dxa"/>
          </w:tcPr>
          <w:p w:rsidR="008528CC" w:rsidRDefault="008528CC"/>
        </w:tc>
      </w:tr>
      <w:tr w:rsidR="00333FE6" w:rsidTr="00CF7D14">
        <w:tc>
          <w:tcPr>
            <w:tcW w:w="9464" w:type="dxa"/>
            <w:gridSpan w:val="4"/>
          </w:tcPr>
          <w:p w:rsidR="00333FE6" w:rsidRDefault="00333FE6">
            <w:r w:rsidRPr="007A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8528CC" w:rsidTr="008528CC">
        <w:tc>
          <w:tcPr>
            <w:tcW w:w="0" w:type="auto"/>
          </w:tcPr>
          <w:p w:rsidR="008528CC" w:rsidRPr="003F6A7E" w:rsidRDefault="007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29" w:type="dxa"/>
          </w:tcPr>
          <w:p w:rsidR="008528CC" w:rsidRDefault="007A38EF" w:rsidP="003F6A7E">
            <w:pPr>
              <w:spacing w:line="360" w:lineRule="auto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417" w:type="dxa"/>
          </w:tcPr>
          <w:p w:rsidR="008528CC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</w:tcPr>
          <w:p w:rsidR="008528CC" w:rsidRDefault="008528CC"/>
        </w:tc>
      </w:tr>
      <w:tr w:rsidR="007A38EF" w:rsidTr="008528CC">
        <w:tc>
          <w:tcPr>
            <w:tcW w:w="0" w:type="auto"/>
          </w:tcPr>
          <w:p w:rsidR="007A38EF" w:rsidRPr="003F6A7E" w:rsidRDefault="007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9" w:type="dxa"/>
          </w:tcPr>
          <w:p w:rsidR="007A38EF" w:rsidRDefault="007A38EF" w:rsidP="003F6A7E">
            <w:pPr>
              <w:spacing w:line="360" w:lineRule="auto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417" w:type="dxa"/>
          </w:tcPr>
          <w:p w:rsidR="007A38EF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</w:tcPr>
          <w:p w:rsidR="007A38EF" w:rsidRDefault="007A38EF"/>
        </w:tc>
      </w:tr>
      <w:tr w:rsidR="007A38EF" w:rsidTr="008528CC">
        <w:tc>
          <w:tcPr>
            <w:tcW w:w="0" w:type="auto"/>
          </w:tcPr>
          <w:p w:rsidR="007A38EF" w:rsidRPr="003F6A7E" w:rsidRDefault="007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9" w:type="dxa"/>
          </w:tcPr>
          <w:p w:rsidR="007A38EF" w:rsidRDefault="007A38EF" w:rsidP="003F6A7E">
            <w:pPr>
              <w:spacing w:line="360" w:lineRule="auto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417" w:type="dxa"/>
          </w:tcPr>
          <w:p w:rsidR="007A38EF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418" w:type="dxa"/>
          </w:tcPr>
          <w:p w:rsidR="007A38EF" w:rsidRDefault="007A38EF"/>
        </w:tc>
      </w:tr>
      <w:tr w:rsidR="007A38EF" w:rsidTr="008528CC">
        <w:tc>
          <w:tcPr>
            <w:tcW w:w="0" w:type="auto"/>
          </w:tcPr>
          <w:p w:rsidR="007A38EF" w:rsidRPr="003F6A7E" w:rsidRDefault="007A3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9" w:type="dxa"/>
          </w:tcPr>
          <w:p w:rsidR="007A38EF" w:rsidRDefault="007A38EF" w:rsidP="003F6A7E">
            <w:pPr>
              <w:spacing w:line="360" w:lineRule="auto"/>
            </w:pPr>
            <w:r w:rsidRPr="007A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417" w:type="dxa"/>
          </w:tcPr>
          <w:p w:rsidR="007A38EF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</w:tcPr>
          <w:p w:rsidR="007A38EF" w:rsidRDefault="007A38EF"/>
        </w:tc>
      </w:tr>
      <w:tr w:rsidR="00333FE6" w:rsidTr="00DA6589">
        <w:tc>
          <w:tcPr>
            <w:tcW w:w="9464" w:type="dxa"/>
            <w:gridSpan w:val="4"/>
          </w:tcPr>
          <w:p w:rsidR="00333FE6" w:rsidRDefault="00333FE6">
            <w:r w:rsidRPr="0024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человеческих отношений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</w:t>
            </w: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добрых  чувств – творение души.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</w:tcPr>
          <w:p w:rsidR="00245876" w:rsidRDefault="00245876"/>
        </w:tc>
      </w:tr>
      <w:tr w:rsidR="00333FE6" w:rsidTr="00BE1970">
        <w:tc>
          <w:tcPr>
            <w:tcW w:w="9464" w:type="dxa"/>
            <w:gridSpan w:val="4"/>
          </w:tcPr>
          <w:p w:rsidR="00333FE6" w:rsidRDefault="00333FE6">
            <w:r w:rsidRPr="0024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отношений в коллективе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418" w:type="dxa"/>
          </w:tcPr>
          <w:p w:rsidR="00245876" w:rsidRDefault="00245876"/>
        </w:tc>
      </w:tr>
      <w:tr w:rsidR="00333FE6" w:rsidTr="005617C5">
        <w:tc>
          <w:tcPr>
            <w:tcW w:w="9464" w:type="dxa"/>
            <w:gridSpan w:val="4"/>
          </w:tcPr>
          <w:p w:rsidR="00333FE6" w:rsidRDefault="00333FE6">
            <w:r w:rsidRPr="00245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нравственные истины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418" w:type="dxa"/>
          </w:tcPr>
          <w:p w:rsidR="00245876" w:rsidRDefault="00245876"/>
        </w:tc>
      </w:tr>
      <w:tr w:rsidR="00245876" w:rsidTr="008528CC">
        <w:tc>
          <w:tcPr>
            <w:tcW w:w="0" w:type="auto"/>
          </w:tcPr>
          <w:p w:rsidR="00245876" w:rsidRPr="003F6A7E" w:rsidRDefault="00245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A7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9" w:type="dxa"/>
          </w:tcPr>
          <w:p w:rsidR="00245876" w:rsidRPr="00245876" w:rsidRDefault="0024587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</w:t>
            </w:r>
            <w:r w:rsid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418" w:type="dxa"/>
          </w:tcPr>
          <w:p w:rsidR="00245876" w:rsidRDefault="00245876"/>
        </w:tc>
      </w:tr>
      <w:tr w:rsidR="00333FE6" w:rsidTr="00BA6792">
        <w:tc>
          <w:tcPr>
            <w:tcW w:w="9464" w:type="dxa"/>
            <w:gridSpan w:val="4"/>
          </w:tcPr>
          <w:p w:rsidR="00333FE6" w:rsidRDefault="00333FE6">
            <w:r w:rsidRPr="003F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Душа обязана трудиться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245876" w:rsidTr="008528CC">
        <w:tc>
          <w:tcPr>
            <w:tcW w:w="0" w:type="auto"/>
          </w:tcPr>
          <w:p w:rsidR="00245876" w:rsidRPr="00333FE6" w:rsidRDefault="003F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9" w:type="dxa"/>
          </w:tcPr>
          <w:p w:rsidR="00245876" w:rsidRPr="00245876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417" w:type="dxa"/>
          </w:tcPr>
          <w:p w:rsidR="0024587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418" w:type="dxa"/>
          </w:tcPr>
          <w:p w:rsidR="00245876" w:rsidRDefault="00245876"/>
        </w:tc>
      </w:tr>
      <w:tr w:rsidR="003F6A7E" w:rsidTr="008528CC">
        <w:tc>
          <w:tcPr>
            <w:tcW w:w="0" w:type="auto"/>
          </w:tcPr>
          <w:p w:rsidR="003F6A7E" w:rsidRPr="00333FE6" w:rsidRDefault="003F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9" w:type="dxa"/>
          </w:tcPr>
          <w:p w:rsidR="003F6A7E" w:rsidRPr="00245876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417" w:type="dxa"/>
          </w:tcPr>
          <w:p w:rsidR="003F6A7E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333FE6" w:rsidRDefault="003F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9" w:type="dxa"/>
          </w:tcPr>
          <w:p w:rsidR="003F6A7E" w:rsidRPr="00245876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</w:tc>
        <w:tc>
          <w:tcPr>
            <w:tcW w:w="1417" w:type="dxa"/>
          </w:tcPr>
          <w:p w:rsidR="003F6A7E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333FE6" w:rsidRDefault="003F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29" w:type="dxa"/>
          </w:tcPr>
          <w:p w:rsidR="003F6A7E" w:rsidRPr="00741F58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417" w:type="dxa"/>
          </w:tcPr>
          <w:p w:rsidR="003F6A7E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418" w:type="dxa"/>
          </w:tcPr>
          <w:p w:rsidR="003F6A7E" w:rsidRDefault="003F6A7E"/>
        </w:tc>
      </w:tr>
      <w:tr w:rsidR="00333FE6" w:rsidTr="00655C76">
        <w:tc>
          <w:tcPr>
            <w:tcW w:w="9464" w:type="dxa"/>
            <w:gridSpan w:val="4"/>
          </w:tcPr>
          <w:p w:rsidR="00333FE6" w:rsidRDefault="00333FE6">
            <w:r w:rsidRPr="003F6A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Посеешь поступок – пожнёшь характер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3F6A7E" w:rsidTr="008528CC">
        <w:tc>
          <w:tcPr>
            <w:tcW w:w="0" w:type="auto"/>
          </w:tcPr>
          <w:p w:rsidR="003F6A7E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29" w:type="dxa"/>
          </w:tcPr>
          <w:p w:rsidR="003F6A7E" w:rsidRPr="003F6A7E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417" w:type="dxa"/>
          </w:tcPr>
          <w:p w:rsidR="003F6A7E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29" w:type="dxa"/>
          </w:tcPr>
          <w:p w:rsidR="003F6A7E" w:rsidRPr="003F6A7E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</w:tc>
        <w:tc>
          <w:tcPr>
            <w:tcW w:w="1417" w:type="dxa"/>
          </w:tcPr>
          <w:p w:rsidR="003F6A7E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29" w:type="dxa"/>
          </w:tcPr>
          <w:p w:rsidR="003F6A7E" w:rsidRPr="003F6A7E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417" w:type="dxa"/>
          </w:tcPr>
          <w:p w:rsidR="003F6A7E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418" w:type="dxa"/>
          </w:tcPr>
          <w:p w:rsidR="003F6A7E" w:rsidRDefault="003F6A7E"/>
        </w:tc>
      </w:tr>
      <w:tr w:rsidR="003F6A7E" w:rsidTr="008528CC">
        <w:tc>
          <w:tcPr>
            <w:tcW w:w="0" w:type="auto"/>
          </w:tcPr>
          <w:p w:rsidR="003F6A7E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29" w:type="dxa"/>
          </w:tcPr>
          <w:p w:rsidR="003F6A7E" w:rsidRPr="003F6A7E" w:rsidRDefault="003F6A7E" w:rsidP="003F6A7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417" w:type="dxa"/>
          </w:tcPr>
          <w:p w:rsidR="003F6A7E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8" w:type="dxa"/>
          </w:tcPr>
          <w:p w:rsidR="003F6A7E" w:rsidRDefault="003F6A7E"/>
        </w:tc>
      </w:tr>
      <w:tr w:rsidR="00333FE6" w:rsidTr="00E24AB2">
        <w:tc>
          <w:tcPr>
            <w:tcW w:w="9464" w:type="dxa"/>
            <w:gridSpan w:val="4"/>
          </w:tcPr>
          <w:p w:rsidR="00333FE6" w:rsidRDefault="00333FE6">
            <w:r w:rsidRPr="00333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и Родина едины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ч.)</w:t>
            </w:r>
          </w:p>
        </w:tc>
      </w:tr>
      <w:tr w:rsidR="00333FE6" w:rsidTr="008528CC">
        <w:tc>
          <w:tcPr>
            <w:tcW w:w="0" w:type="auto"/>
          </w:tcPr>
          <w:p w:rsidR="00333FE6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9" w:type="dxa"/>
          </w:tcPr>
          <w:p w:rsidR="00333FE6" w:rsidRPr="00333FE6" w:rsidRDefault="00333FE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417" w:type="dxa"/>
          </w:tcPr>
          <w:p w:rsidR="00333FE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18" w:type="dxa"/>
          </w:tcPr>
          <w:p w:rsidR="00333FE6" w:rsidRDefault="00333FE6"/>
        </w:tc>
      </w:tr>
      <w:tr w:rsidR="00333FE6" w:rsidTr="008528CC">
        <w:tc>
          <w:tcPr>
            <w:tcW w:w="0" w:type="auto"/>
          </w:tcPr>
          <w:p w:rsidR="00333FE6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9" w:type="dxa"/>
          </w:tcPr>
          <w:p w:rsidR="00333FE6" w:rsidRPr="00333FE6" w:rsidRDefault="00333FE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417" w:type="dxa"/>
          </w:tcPr>
          <w:p w:rsidR="00333FE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418" w:type="dxa"/>
          </w:tcPr>
          <w:p w:rsidR="00333FE6" w:rsidRDefault="00333FE6"/>
        </w:tc>
      </w:tr>
      <w:tr w:rsidR="00333FE6" w:rsidTr="008528CC">
        <w:tc>
          <w:tcPr>
            <w:tcW w:w="0" w:type="auto"/>
          </w:tcPr>
          <w:p w:rsidR="00333FE6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29" w:type="dxa"/>
          </w:tcPr>
          <w:p w:rsidR="00333FE6" w:rsidRPr="00333FE6" w:rsidRDefault="00333FE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417" w:type="dxa"/>
          </w:tcPr>
          <w:p w:rsidR="00333FE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18" w:type="dxa"/>
          </w:tcPr>
          <w:p w:rsidR="00333FE6" w:rsidRDefault="00333FE6"/>
        </w:tc>
      </w:tr>
      <w:tr w:rsidR="00333FE6" w:rsidTr="008528CC">
        <w:tc>
          <w:tcPr>
            <w:tcW w:w="0" w:type="auto"/>
          </w:tcPr>
          <w:p w:rsidR="00333FE6" w:rsidRPr="00333FE6" w:rsidRDefault="0033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29" w:type="dxa"/>
          </w:tcPr>
          <w:p w:rsidR="00333FE6" w:rsidRPr="00333FE6" w:rsidRDefault="00333FE6" w:rsidP="003F6A7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33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  <w:bookmarkEnd w:id="0"/>
          </w:p>
        </w:tc>
        <w:tc>
          <w:tcPr>
            <w:tcW w:w="1417" w:type="dxa"/>
          </w:tcPr>
          <w:p w:rsidR="00333FE6" w:rsidRPr="005C4CA7" w:rsidRDefault="005C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A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18" w:type="dxa"/>
          </w:tcPr>
          <w:p w:rsidR="00333FE6" w:rsidRDefault="00333FE6"/>
        </w:tc>
      </w:tr>
    </w:tbl>
    <w:p w:rsidR="00891B2D" w:rsidRDefault="00891B2D"/>
    <w:sectPr w:rsidR="00891B2D" w:rsidSect="0099780A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A6" w:rsidRDefault="006B73A6" w:rsidP="00C15956">
      <w:pPr>
        <w:spacing w:after="0" w:line="240" w:lineRule="auto"/>
      </w:pPr>
      <w:r>
        <w:separator/>
      </w:r>
    </w:p>
  </w:endnote>
  <w:endnote w:type="continuationSeparator" w:id="1">
    <w:p w:rsidR="006B73A6" w:rsidRDefault="006B73A6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08695"/>
      <w:docPartObj>
        <w:docPartGallery w:val="Page Numbers (Bottom of Page)"/>
        <w:docPartUnique/>
      </w:docPartObj>
    </w:sdtPr>
    <w:sdtContent>
      <w:p w:rsidR="00C15956" w:rsidRDefault="007F16D4">
        <w:pPr>
          <w:pStyle w:val="a6"/>
          <w:jc w:val="right"/>
        </w:pPr>
        <w:r>
          <w:fldChar w:fldCharType="begin"/>
        </w:r>
        <w:r w:rsidR="00C15956">
          <w:instrText>PAGE   \* MERGEFORMAT</w:instrText>
        </w:r>
        <w:r>
          <w:fldChar w:fldCharType="separate"/>
        </w:r>
        <w:r w:rsidR="0099780A">
          <w:rPr>
            <w:noProof/>
          </w:rPr>
          <w:t>1</w:t>
        </w:r>
        <w:r>
          <w:fldChar w:fldCharType="end"/>
        </w:r>
      </w:p>
    </w:sdtContent>
  </w:sdt>
  <w:p w:rsidR="00C15956" w:rsidRDefault="00C159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A6" w:rsidRDefault="006B73A6" w:rsidP="00C15956">
      <w:pPr>
        <w:spacing w:after="0" w:line="240" w:lineRule="auto"/>
      </w:pPr>
      <w:r>
        <w:separator/>
      </w:r>
    </w:p>
  </w:footnote>
  <w:footnote w:type="continuationSeparator" w:id="1">
    <w:p w:rsidR="006B73A6" w:rsidRDefault="006B73A6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B2D"/>
    <w:rsid w:val="00136BA5"/>
    <w:rsid w:val="00230898"/>
    <w:rsid w:val="00245876"/>
    <w:rsid w:val="0032126A"/>
    <w:rsid w:val="00333FE6"/>
    <w:rsid w:val="003C099D"/>
    <w:rsid w:val="003F6A7E"/>
    <w:rsid w:val="005C4CA7"/>
    <w:rsid w:val="0062231F"/>
    <w:rsid w:val="00644FEE"/>
    <w:rsid w:val="00683C0C"/>
    <w:rsid w:val="006B73A6"/>
    <w:rsid w:val="00741F58"/>
    <w:rsid w:val="00770F19"/>
    <w:rsid w:val="007A38EF"/>
    <w:rsid w:val="007F16D4"/>
    <w:rsid w:val="00812422"/>
    <w:rsid w:val="008528CC"/>
    <w:rsid w:val="00891B2D"/>
    <w:rsid w:val="0098627B"/>
    <w:rsid w:val="0099780A"/>
    <w:rsid w:val="00AB35AC"/>
    <w:rsid w:val="00AF7FF0"/>
    <w:rsid w:val="00C0786E"/>
    <w:rsid w:val="00C15956"/>
    <w:rsid w:val="00CA3E1F"/>
    <w:rsid w:val="00D80BB0"/>
    <w:rsid w:val="00E24DC9"/>
    <w:rsid w:val="00E51521"/>
    <w:rsid w:val="00EA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character" w:customStyle="1" w:styleId="FontStyle19">
    <w:name w:val="Font Style19"/>
    <w:rsid w:val="00D80BB0"/>
    <w:rPr>
      <w:rFonts w:ascii="Times New Roman" w:hAnsi="Times New Roman"/>
      <w:sz w:val="22"/>
    </w:rPr>
  </w:style>
  <w:style w:type="character" w:styleId="a8">
    <w:name w:val="Emphasis"/>
    <w:uiPriority w:val="99"/>
    <w:qFormat/>
    <w:rsid w:val="00D80BB0"/>
    <w:rPr>
      <w:rFonts w:cs="Times New Roman"/>
      <w:i/>
      <w:iCs/>
    </w:rPr>
  </w:style>
  <w:style w:type="character" w:customStyle="1" w:styleId="FontStyle13">
    <w:name w:val="Font Style13"/>
    <w:uiPriority w:val="99"/>
    <w:rsid w:val="00D80BB0"/>
    <w:rPr>
      <w:rFonts w:ascii="Georgia" w:hAnsi="Georgia"/>
      <w:i/>
      <w:sz w:val="20"/>
    </w:rPr>
  </w:style>
  <w:style w:type="character" w:styleId="a9">
    <w:name w:val="Intense Emphasis"/>
    <w:basedOn w:val="a0"/>
    <w:uiPriority w:val="21"/>
    <w:qFormat/>
    <w:rsid w:val="00D80BB0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99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SGNew</cp:lastModifiedBy>
  <cp:revision>17</cp:revision>
  <dcterms:created xsi:type="dcterms:W3CDTF">2016-07-10T19:20:00Z</dcterms:created>
  <dcterms:modified xsi:type="dcterms:W3CDTF">2021-08-29T13:37:00Z</dcterms:modified>
</cp:coreProperties>
</file>