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4D" w:rsidRDefault="00B15E4D" w:rsidP="00B15E4D"/>
    <w:p w:rsidR="00B15E4D" w:rsidRDefault="00B15E4D" w:rsidP="00B15E4D"/>
    <w:p w:rsidR="00B15E4D" w:rsidRDefault="00B15E4D" w:rsidP="00B15E4D">
      <w:r w:rsidRPr="0053347D">
        <w:rPr>
          <w:noProof/>
          <w:lang w:eastAsia="ru-RU"/>
        </w:rPr>
        <w:drawing>
          <wp:inline distT="0" distB="0" distL="0" distR="0" wp14:anchorId="6241E5B6" wp14:editId="151652D5">
            <wp:extent cx="5940425" cy="8404990"/>
            <wp:effectExtent l="0" t="0" r="3175" b="0"/>
            <wp:docPr id="1" name="Рисунок 1" descr="F:\титульные листы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ые листы - 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4D" w:rsidRDefault="00B15E4D" w:rsidP="00B15E4D">
      <w:pPr>
        <w:tabs>
          <w:tab w:val="left" w:pos="709"/>
        </w:tabs>
        <w:spacing w:after="0" w:line="240" w:lineRule="auto"/>
      </w:pPr>
    </w:p>
    <w:p w:rsidR="00B15E4D" w:rsidRDefault="00B15E4D" w:rsidP="00B15E4D">
      <w:pPr>
        <w:tabs>
          <w:tab w:val="left" w:pos="709"/>
        </w:tabs>
        <w:spacing w:after="0" w:line="240" w:lineRule="auto"/>
      </w:pPr>
    </w:p>
    <w:p w:rsidR="00B15E4D" w:rsidRPr="006D0776" w:rsidRDefault="00B15E4D" w:rsidP="00B15E4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6D077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Планируемые результаты освоения учебного предмета</w:t>
      </w:r>
    </w:p>
    <w:p w:rsidR="00B15E4D" w:rsidRPr="006D0776" w:rsidRDefault="00B15E4D" w:rsidP="00B15E4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B15E4D" w:rsidRPr="006D0776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Личностные: </w:t>
      </w:r>
    </w:p>
    <w:p w:rsidR="00B15E4D" w:rsidRPr="006D0776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интериоризация</w:t>
      </w:r>
      <w:proofErr w:type="spellEnd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15E4D" w:rsidRPr="006D0776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15E4D" w:rsidRDefault="00B15E4D" w:rsidP="00B15E4D">
      <w:pP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потребительстве</w:t>
      </w:r>
      <w:proofErr w:type="spellEnd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; </w:t>
      </w:r>
      <w:proofErr w:type="spellStart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сформированность</w:t>
      </w:r>
      <w:proofErr w:type="spellEnd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Сформированность</w:t>
      </w:r>
      <w:proofErr w:type="spellEnd"/>
      <w:r w:rsidRPr="006D077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:rsidR="00B15E4D" w:rsidRDefault="00B15E4D" w:rsidP="00B15E4D">
      <w:pPr>
        <w:spacing w:line="360" w:lineRule="auto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15E4D" w:rsidRDefault="00B15E4D" w:rsidP="00B15E4D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 xml:space="preserve">4.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15E4D" w:rsidRDefault="00B15E4D" w:rsidP="00B15E4D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</w:rPr>
        <w:t>конвенционирования</w:t>
      </w:r>
      <w:proofErr w:type="spellEnd"/>
      <w:r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B15E4D" w:rsidRDefault="00B15E4D" w:rsidP="00B15E4D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B15E4D" w:rsidRDefault="00B15E4D" w:rsidP="00B15E4D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7. </w:t>
      </w:r>
      <w:proofErr w:type="spellStart"/>
      <w:r>
        <w:rPr>
          <w:rStyle w:val="dash041e005f0431005f044b005f0447005f043d005f044b005f0439005f005fchar1char1"/>
        </w:rPr>
        <w:t>Сформированность</w:t>
      </w:r>
      <w:proofErr w:type="spellEnd"/>
      <w:r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>
        <w:rPr>
          <w:rStyle w:val="dash041e005f0431005f044b005f0447005f043d005f044b005f0439005f005fchar1char1"/>
        </w:rPr>
        <w:t>интериоризация</w:t>
      </w:r>
      <w:proofErr w:type="spellEnd"/>
      <w:r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15E4D" w:rsidRDefault="00B15E4D" w:rsidP="00B15E4D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</w:t>
      </w:r>
    </w:p>
    <w:p w:rsidR="00B15E4D" w:rsidRPr="008B0757" w:rsidRDefault="00B15E4D" w:rsidP="00B15E4D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spell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сформированность</w:t>
      </w:r>
      <w:proofErr w:type="spell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сформированность</w:t>
      </w:r>
      <w:proofErr w:type="spell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B15E4D" w:rsidRPr="008B0757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9. </w:t>
      </w:r>
      <w:proofErr w:type="spell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Сформированность</w:t>
      </w:r>
      <w:proofErr w:type="spell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15E4D" w:rsidRPr="008B0757" w:rsidRDefault="00B15E4D" w:rsidP="00B15E4D">
      <w:pPr>
        <w:spacing w:before="100" w:beforeAutospacing="1" w:after="100" w:afterAutospacing="1" w:line="240" w:lineRule="auto"/>
        <w:ind w:left="113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25924553"/>
      <w:bookmarkStart w:id="1" w:name="_Toc31893384"/>
      <w:bookmarkStart w:id="2" w:name="_Toc31898608"/>
      <w:proofErr w:type="spellStart"/>
      <w:r w:rsidRPr="008B0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B07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bookmarkEnd w:id="0"/>
      <w:bookmarkEnd w:id="1"/>
      <w:bookmarkEnd w:id="2"/>
    </w:p>
    <w:p w:rsidR="00B15E4D" w:rsidRPr="008B0757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A"/>
          <w:kern w:val="1"/>
          <w:sz w:val="24"/>
          <w:szCs w:val="24"/>
          <w:lang w:eastAsia="ar-SA"/>
        </w:rPr>
      </w:pPr>
      <w:proofErr w:type="spellStart"/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Метапредметные</w:t>
      </w:r>
      <w:proofErr w:type="spellEnd"/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 xml:space="preserve"> результаты включают освоенные обучающимися </w:t>
      </w:r>
      <w:proofErr w:type="spellStart"/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межпредметные</w:t>
      </w:r>
      <w:proofErr w:type="spellEnd"/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 xml:space="preserve"> понятия и универсальные учебные </w:t>
      </w:r>
      <w:proofErr w:type="spellStart"/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действия</w:t>
      </w:r>
      <w:proofErr w:type="spellEnd"/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 xml:space="preserve"> (регулятивные, познавательные, коммуникативные)</w:t>
      </w: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B15E4D" w:rsidRPr="008B0757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B15E4D" w:rsidRPr="008B0757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" w:hAnsi="Times New Roman" w:cs="Times New Roman"/>
          <w:color w:val="00000A"/>
          <w:kern w:val="1"/>
          <w:sz w:val="24"/>
          <w:szCs w:val="24"/>
          <w:lang w:eastAsia="ar-SA"/>
        </w:rPr>
        <w:t>Они смогут работать с текстами, преобразовывать и интерпретировать содержащуюся в них информацию, в том числе: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систематизировать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 сопоставлять, анализировать, обобщать и интерпретировать информацию, содержащуюся в готовых информационных объектах;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главную и избыточную информацию, выполнять </w:t>
      </w: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заполнять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и/или дополнять таблицы, схемы, диаграммы, тексты.</w:t>
      </w:r>
    </w:p>
    <w:p w:rsidR="00B15E4D" w:rsidRPr="008B0757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Регулятивные УУД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существующие и планировать будущие образовательные результаты;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совместно с педагогом критерии оценки планируемых образовательных результатов;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идентифицировать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препятствия, возникающие при достижении собственных запланированных образовательных результатов;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выдвигать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версии преодоления препятствий, формулировать гипотезы, в отдельных случаях — прогнозировать конечный результат;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ставить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обосновывать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выбранные подходы и средства, используемые для достижения образовательных результатов.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необходимые действия в соответствии с учебной и познавательной задачей и составлять алгоритм их выполнения;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обосновывать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осуществлять выбор наиболее эффективных способов решения учебных и познавательных задач;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/находить, в том числе из предложенных вариантов, условия для выполнения учебной и познавательной задачи;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выстраивать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выбирать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из предложенных вариантов и самостоятельно искать средства/ресурсы для решения задачи/достижения цели;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составлять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план решения проблемы (описывать жизненный цикл выполнения проекта, алгоритм проведения исследования);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потенциальные затруднения при решении учебной и познавательной задачи и находить средства для их устранения;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описывать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свой опыт, оформляя его для передачи другим людям в виде алгоритма решения практических задач;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планировать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корректировать свою индивидуальную образовательную траекторию.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результаты и способы действий при достижении результатов;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совместно с педагогом критерии достижения планируемых результатов и критерии оценки своей учебной деятельности;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систематизировать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(в том числе выбирать приоритетные) критерии достижения планируемых результатов и оценки своей деятельности;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отбирать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оценивать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свою деятельность, анализируя и аргументируя причины достижения или отсутствия планируемого результата;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находить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необходимые и достаточные средства для выполнения учебных действий в изменяющейся ситуации;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работая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устанавливать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</w:t>
      </w: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улучшенных характеристик результата;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соотносить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свои действия с целью обучения.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критерии правильности (корректности) выполнения учебной задачи;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обосновывать применение соответствующего инструментария для выполнения учебной задачи;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свободно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пользоваться выработанными критериями оценки и самооценки, исходя из цели и имеющихся средств;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оценивать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продукт своей деятельности по заданным и/или самостоятельно определенным критериям в соответствии с целью деятельности;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обосновывать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достижимость цели выбранным способом на основе оценки своих внутренних ресурсов и доступных внешних ресурсов;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фиксировать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анализировать динамику собственных образовательных результатов. 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собственную учебную и познавательную деятельность и деятельность других обучающихся в процессе взаимопроверки;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соотносить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неуспешности</w:t>
      </w:r>
      <w:proofErr w:type="spell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/неэффективности, находить способы выхода из критической ситуации;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решение в учебной ситуации и оценивать возможные последствия принятого решения;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демонстрировать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приемы регуляции собственных психофизиологических/эмоциональных состояний.</w:t>
      </w:r>
    </w:p>
    <w:p w:rsidR="00B15E4D" w:rsidRPr="008B0757" w:rsidRDefault="00B15E4D" w:rsidP="00B15E4D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Познавательные УУД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подбирать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слова, соподчиненные ключевому слову, определяющие его признаки и свойства;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выстраивать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логическую цепочку, состоящую из ключевого слова и соподчиненных ему слов;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общий признак или отличие двух или нескольких предметов или явлений и объяснять их сходство или отличия;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объединять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предметы и явления в группы по определенным признакам, сравнивать, классифицировать и обобщать факты и явления;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/выделять явление из общего ряда других явлений;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рассуждение от общих закономерностей к частным явлениям и от частных явлений к общим закономерностям;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рассуждение на основе сравнения предметов и явлений, выделяя при этом их общие признаки и различия;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излагать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полученную информацию, интерпретируя ее в контексте решаемой задачи;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самостоятельно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указывать на информацию, нуждающуюся в проверке, предлагать и применять способ проверки достоверности информации;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объяснять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явления, процессы, связи и отношения, выявляемые в ходе познавательной и исследовательской деятельности;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выявлять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называть причины события, явления, самостоятельно осуществляя причинно-следственный анализ;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делать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</w:t>
      </w: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обозначать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символом и знаком предмет и/или явление;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логические связи между предметами и/или явлениями, обозначать данные логические связи с помощью знаков в схеме;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абстрактный или реальный образ предмета и/или явления;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модель/схему на основе условий задачи и/или способа ее решения;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переводить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доказательство: прямое, косвенное, от противного;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Смысловое чтение.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находить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тексте требуемую информацию (в соответствии с целями своей деятельности);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ориентироваться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содержании текста, понимать целостный смысл текста, структурировать текст;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устанавливать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взаимосвязь описанных в тексте событий, явлений, процессов;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резюмировать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главную идею текста;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преобразовывать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критически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оценивать содержание и форму текста.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свое отношение к окружающей среде, к собственной среде обитания;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анализировать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влияние экологических факторов на среду обитания живых организмов;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проводить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причинный и вероятностный анализ различных экологических ситуаций;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прогнозировать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изменения ситуации при смене действия одного фактора на другой фактор;</w:t>
      </w:r>
    </w:p>
    <w:p w:rsidR="00B15E4D" w:rsidRPr="008B0757" w:rsidRDefault="00B15E4D" w:rsidP="00B15E4D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распространять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экологические знания и участвовать в практических мероприятиях по защите окружающей среды.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необходимые ключевые поисковые слова и формировать корректные поисковые запросы;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взаимодействие с электронными поисковыми системами, базами знаний, справочниками;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множественную выборку из различных источников информации для объективизации результатов поиска;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соотносить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полученные результаты поиска с задачами и целями своей деятельности.</w:t>
      </w:r>
    </w:p>
    <w:p w:rsidR="00B15E4D" w:rsidRPr="008B0757" w:rsidRDefault="00B15E4D" w:rsidP="00B15E4D">
      <w:p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Коммуникативные УУД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возможные роли в совместной деятельности;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играть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определенную роль в совместной деятельности;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позицию собеседника, понимая позицию другого, различать в его речи мнение (точку зрения), доказательства (аргументы);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свои действия и действия партнера, которые </w:t>
      </w: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способствовали или препятствовали продуктивной коммуникации;</w:t>
      </w:r>
    </w:p>
    <w:p w:rsidR="00B15E4D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позитивные отношения в процессе учебной и познавательной деятельности;</w:t>
      </w:r>
    </w:p>
    <w:p w:rsidR="00B15E4D" w:rsidRPr="00C50F0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C50F0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корректно</w:t>
      </w:r>
      <w:proofErr w:type="gramEnd"/>
      <w:r w:rsidRPr="00C50F0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аргументированно отстаивать свою точку зрения, в дискуссии уметь выдвигать контраргументы, перефразировать свою мысль;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критически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относиться к собственному мнению, уметь признавать ошибочность своего мнения (если оно ошибочно) и корректировать его;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предлагать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альтернативное решение в конфликтной ситуации;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общую точку зрения в дискуссии;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договариваться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о правилах и вопросах для обсуждения в соответствии с поставленной перед группой задачей;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организовывать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эффективное взаимодействие в группе (определять общие цели, распределять роли, договариваться друг с другом и т. д.);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устранять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определять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задачу коммуникации и в соответствии с ней отбирать и использовать речевые средства;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представлять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устной или письменной форме развернутый план собственной деятельности;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соблюдать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нормы публичной речи, регламент в монологе и дискуссии в соответствии с коммуникативной задачей;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высказывать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 обосновывать мнение (суждение) и запрашивать мнение партнера в рамках диалога;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решение в ходе диалога и согласовывать его с собеседником;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письменные тексты различных типов с использованием необходимых речевых средств;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средства логической связи для выделения </w:t>
      </w: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смысловых блоков своего выступления;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вербальные и невербальные средства в соответствии с коммуникативной задачей;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оценивать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эффективность коммуникации после ее завершения.</w:t>
      </w:r>
    </w:p>
    <w:p w:rsidR="00B15E4D" w:rsidRPr="008B0757" w:rsidRDefault="00B15E4D" w:rsidP="00B15E4D">
      <w:pPr>
        <w:widowControl w:val="0"/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целенаправленно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искать и использовать информационные ресурсы, необходимые для решения учебных и практических задач с помощью средств ИКТ;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для передачи своих мыслей естественные и формальные языки в соответствии с условиями коммуникации;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оперировать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данными при решении задачи;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выбирать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B15E4D" w:rsidRPr="008B075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информацию с учетом этических и правовых норм;</w:t>
      </w:r>
    </w:p>
    <w:p w:rsidR="00B15E4D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proofErr w:type="gramStart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создавать</w:t>
      </w:r>
      <w:proofErr w:type="gramEnd"/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3" w:name="_2s8eyo1" w:colFirst="0" w:colLast="0"/>
      <w:bookmarkEnd w:id="3"/>
    </w:p>
    <w:p w:rsidR="00B15E4D" w:rsidRPr="00C50F07" w:rsidRDefault="00B15E4D" w:rsidP="00B15E4D">
      <w:pPr>
        <w:widowControl w:val="0"/>
        <w:numPr>
          <w:ilvl w:val="0"/>
          <w:numId w:val="1"/>
        </w:numPr>
        <w:tabs>
          <w:tab w:val="left" w:pos="709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C5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Предметные:</w:t>
      </w:r>
      <w:r w:rsidRPr="00C50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5E4D" w:rsidRPr="008B0757" w:rsidRDefault="00B15E4D" w:rsidP="00B15E4D">
      <w:pPr>
        <w:tabs>
          <w:tab w:val="left" w:pos="709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усвоение системы научных знаний о живой природе и закономерностях её развития, для формирования современных представлений о естественнонаучной картине мира; </w:t>
      </w: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экосистемной</w:t>
      </w:r>
      <w:proofErr w:type="spellEnd"/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 </w:t>
      </w: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приобретение опыта использования методов биологической науки и проведения несложных биологических экспериментов для изучения живых организмов; </w:t>
      </w: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основ экологической грамотности: способности оценивать последствия деятельности человека в природе, умение выбирать целевые и смысловые установки в своих действиях и поступках по отношению к живой природе; осознание необходимости действий по сохранению биоразнообразия и природных местообитаний, видов животных; </w:t>
      </w: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объяснение роли биологии в практической деятельности людей, роли человека в природе, родства общности происхождения растений и животных; </w:t>
      </w: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значении биологических наук в решении локальных и глобальных экологических проблем;</w:t>
      </w: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с приёмами выращивания и размножения домашних животных, ухода за ними. </w:t>
      </w: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5E4D" w:rsidRPr="008B0757" w:rsidRDefault="00B15E4D" w:rsidP="00B15E4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rPr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757">
        <w:rPr>
          <w:rFonts w:ascii="Times New Roman" w:hAnsi="Times New Roman" w:cs="Times New Roman"/>
          <w:b/>
          <w:bCs/>
          <w:sz w:val="24"/>
          <w:szCs w:val="24"/>
        </w:rPr>
        <w:t>С</w:t>
      </w:r>
      <w:bookmarkStart w:id="4" w:name="bookmark11"/>
      <w:r w:rsidRPr="008B0757">
        <w:rPr>
          <w:rFonts w:ascii="Times New Roman" w:eastAsia="FranklinGothicDemiC" w:hAnsi="Times New Roman" w:cs="Times New Roman"/>
          <w:b/>
          <w:sz w:val="24"/>
          <w:szCs w:val="24"/>
        </w:rPr>
        <w:t>одержание учебного курса</w:t>
      </w:r>
    </w:p>
    <w:p w:rsidR="00B15E4D" w:rsidRPr="008B0757" w:rsidRDefault="00B15E4D" w:rsidP="00B15E4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5E4D" w:rsidRPr="008B0757" w:rsidRDefault="00B15E4D" w:rsidP="00B15E4D">
      <w:pPr>
        <w:widowControl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68"/>
        <w:gridCol w:w="2551"/>
        <w:gridCol w:w="991"/>
        <w:gridCol w:w="1134"/>
        <w:gridCol w:w="1979"/>
      </w:tblGrid>
      <w:tr w:rsidR="00B15E4D" w:rsidRPr="008B0757" w:rsidTr="00326EE6">
        <w:trPr>
          <w:trHeight w:val="951"/>
        </w:trPr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Название раздела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Содержание раздела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Контрольные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proofErr w:type="gramStart"/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работы</w:t>
            </w:r>
            <w:proofErr w:type="gramEnd"/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Практические, лабораторные работы и др.</w:t>
            </w: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Nimbus Roman No9 L" w:eastAsia="Times New Roman" w:hAnsi="Nimbus Roman No9 L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Общие сведения о мире животных                                                             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Зоология – наука о животных. Животные и окружающая среда. Взаимосвязи животных в природе. Место и роль животных в природных сообществах. Классификация животных. Основные систематические группы. Влияние человека на животных. Краткая история развития зоологи.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>Строение тела животных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Клетка. Ткани. Органы и системы органов.</w:t>
            </w: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proofErr w:type="spellStart"/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Подцарство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Простейшие, или Одноклеточные животные                                                              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Общая характеристика простейших. Тип Саркодовые и жгутиконосцы.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Класс Саркодовые. Класс Жгутиконосцы. Тип Инфузории, или Ресничные. Значение </w:t>
            </w:r>
            <w:proofErr w:type="gram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простейших.   </w:t>
            </w:r>
            <w:proofErr w:type="gramEnd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                                     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proofErr w:type="spellStart"/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Подцарство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Многоклеточные животные.                                                              Тип Кишечнополостные                                                                             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Общая характеристика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подцарства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Многоклеточные животные. Строение и жизнедеятельность кишечнополостных.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Разнообразие кишечнополостных.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Типы Плоские, Круглые и Кольчатые черви                                         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черви. Класс Ресничные черви. Разнообразие плоских червей: сосальщики и цепни. Класс Сосальщики. Класс Ленточные черви.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 Общая характеристика круглых червей. Класс Нематоды.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Кольчатые черви. Общая характеристика. Класс Многощетинковые черви. Класс Малощетинковые. Общая характеристика. Строение систем органов дождевого червя, их взаимосвязь с образом жизни.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Тип Моллюски                                                                                                  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моллюсков. Класс Брюхоногие моллюски. Класс Двустворчатые моллюски. Класс Головоногие моллюски. Обобщение и систематизация знаний по теме «Тип Моллюски</w:t>
            </w:r>
            <w:proofErr w:type="gramStart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Тип Членистоногие                                                                                          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членистоногих. Класс Ракообразные. Многообразие ракообразных. Их значение в природе и жизни человека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Паукообразные. Многообразие паукообразных и их </w:t>
            </w: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значение в природе и жизни человека.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</w:t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. Общая характеристика,ные.</w:t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pgNum/>
            </w: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Типы развития насекомых. Общественные насекомые – пчёлы и муравьи. Охрана насекомых. Насекомые – вредители культурных растений и переносчики заболеваний человека. Обобщение и систематизация знаний по теме «Тип Членистоногие».     Обобщение и систематизация знаний по темам 1-7.                                                                                   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Тип Хордовые. Бесчерепные. Надкласс Рыбы.                                                                                                  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типа Хордовые. Бесчерепные. Класс Ланцетники.  Черепные или Позвоночные. Общие признаки. Надкласс Рыбы: Общая характеристика, внешнее строение. Внутреннее строение рыб. Особенности размножения рыб. Основные систематические группы рыб. Класс Хрящевые рыбы. Класс Костные рыбы. Промысловые рыбы. Их использование и охрана. Обобщение и систематизация знаний по теме «Тип Хордовые. Бесчерепные. Надкласс Рыбы</w:t>
            </w:r>
            <w:proofErr w:type="gramStart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Класс Земноводные, или Амфибии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характеристика. Среда обитания и строение </w:t>
            </w: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тела земноводных. Строение и функции внутренних органов земноводных. Годовой цикл и происхождение земноводных. Разнообразие и значение земноводных. Обобщение и систематизация знаний по теме «Класс Земноводные, или Амфибии».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  Класс Пресмыкающиеся, или Рептилии                                                    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Внешнее строение и скелет пресмыкающихся. Внутреннее строение и жизнедеятельность пресмыкающихся. Разнообразие и происхождение пресмыкающихся.</w:t>
            </w: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«Класс Пресмыкающиеся, или Рептилии</w:t>
            </w:r>
            <w:proofErr w:type="gramStart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 </w:t>
            </w:r>
            <w:proofErr w:type="gramEnd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Класс Птицы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птиц. Внешнее строение птиц. Опорно-двигательная система птиц. Лабораторная работа №5«Внешнее строение птицы. Строение перьев». Лабораторная работа №6 «Строение скелета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</w:t>
            </w:r>
            <w:proofErr w:type="gramStart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».Внутреннее</w:t>
            </w:r>
            <w:proofErr w:type="spellEnd"/>
            <w:proofErr w:type="gramEnd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птиц. Размножение и развитие птиц. Годовой жизненный цикл и сезонные явления в жизни птиц. Разнообразие птиц. Значение и охрана птиц. Происхождение птиц.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Класс Млекопитающие, или Звери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класса. Внешнее строение млекопитающих.</w:t>
            </w: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№7«Строение скелета млекопитающих». Внутреннее строение млекопитающих. Размножение и развитие млекопитающих годовой жизненный цикл. Происхождение и разнообразие млекопитающих. Высшие, или плацентарные, звери: насекомоядные и рукокрылые, грызуны и зайцеобразные, хищные.  Высшие, или плацентарные, звери: ластоногие и китообразные, парнокопытные и непарнокопытные, хоботные. Высшие, или плацентарные, звери: приматы. Экологические группы млекопитающих. Значение млекопитающих для человека. Обобщение и систематизация знаний по теме «Класс Млекопитающие, или Звери»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4D" w:rsidRPr="008B0757" w:rsidTr="00326EE6">
        <w:trPr>
          <w:trHeight w:val="6461"/>
        </w:trPr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Развитие животного мира на Земле</w:t>
            </w: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Доказательства эволюции животного мира. Учение Ч. Дарвина об эволюции. Развитие животного мира. Этапы эволюции животного мира. Современный мир живых организмов. Биосфера. Уровни организации жизни. Состав биоценоза: продуценты,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консументы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редуценты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Цепи питания. Круговорот веществ и превращения энергии. Обобщение и систематизация знаний по темам 8-13. </w:t>
            </w: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E4D" w:rsidRPr="008B0757" w:rsidTr="00326EE6">
        <w:tc>
          <w:tcPr>
            <w:tcW w:w="225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13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4"/>
                <w:szCs w:val="24"/>
                <w:lang w:eastAsia="ar-SA"/>
              </w:rPr>
              <w:t xml:space="preserve">Итоговый контроль знаний по курсу биологии 7 класса. Контрольная работа №1.Промежуточная аттестация. </w:t>
            </w:r>
          </w:p>
        </w:tc>
        <w:tc>
          <w:tcPr>
            <w:tcW w:w="1365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 знаний по курсу биологии 7 класса. Контрольная работа №1.Промежуточная аттестация.</w:t>
            </w:r>
          </w:p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059" w:type="pct"/>
            <w:shd w:val="clear" w:color="auto" w:fill="auto"/>
          </w:tcPr>
          <w:p w:rsidR="00B15E4D" w:rsidRPr="008B0757" w:rsidRDefault="00B15E4D" w:rsidP="00326E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4"/>
    </w:tbl>
    <w:p w:rsidR="00B15E4D" w:rsidRPr="008B0757" w:rsidRDefault="00B15E4D" w:rsidP="00B15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lastRenderedPageBreak/>
        <w:t>Календарно-тематическое планирование</w:t>
      </w:r>
    </w:p>
    <w:tbl>
      <w:tblPr>
        <w:tblW w:w="8447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9"/>
        <w:gridCol w:w="4294"/>
        <w:gridCol w:w="751"/>
        <w:gridCol w:w="1176"/>
        <w:gridCol w:w="1317"/>
      </w:tblGrid>
      <w:tr w:rsidR="00B15E4D" w:rsidRPr="008B0757" w:rsidTr="00326EE6">
        <w:trPr>
          <w:cantSplit/>
          <w:trHeight w:val="420"/>
        </w:trPr>
        <w:tc>
          <w:tcPr>
            <w:tcW w:w="909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94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51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493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Дата</w:t>
            </w:r>
          </w:p>
        </w:tc>
      </w:tr>
      <w:tr w:rsidR="00B15E4D" w:rsidRPr="008B0757" w:rsidTr="00326EE6">
        <w:trPr>
          <w:cantSplit/>
          <w:trHeight w:val="405"/>
        </w:trPr>
        <w:tc>
          <w:tcPr>
            <w:tcW w:w="909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294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51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proofErr w:type="gram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план</w:t>
            </w:r>
            <w:proofErr w:type="gramEnd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proofErr w:type="gram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факт</w:t>
            </w:r>
            <w:proofErr w:type="gramEnd"/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750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Зоология – наука о животных. </w:t>
            </w: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Животные и окружающая среда.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3.09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432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Классификация животных. Основные систематические группы. Влияние человека на животных. Краткая история развития зоологии.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Строение тела животных.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Общая характеристика простейших. Тип Саркодовые и жгутиконосцы.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Тип Инфузории, или Ресничные. Значение </w:t>
            </w:r>
            <w:proofErr w:type="gram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простейших.  </w:t>
            </w:r>
            <w:proofErr w:type="gramEnd"/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Общая характеристика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подцарства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Многоклеточные животные. Строение и жизнедеятельность кишечнополостных.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Разнообразие кишечнополостных.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8.10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Тип плоские черви. Класс Ресничные черви. Разнообразие плоских червей: сосальщики и цепни. Класс Сосальщики. Класс Ленточные черви.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Тип Круглые черви. Общая характеристика круглых червей. Класс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Нематоды.Тип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Кольчатые черви. Общая характеристика. Класс Многощетинковые черви.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Тип Кольчатые черви. Класс Малощетинковые. Строение систем органов дождевого червя, их взаимосвязь с образом жизни. Лабораторная работа №1 «Изучение внешнего строения дождевого червя, передвижение; раздражимость».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Общая характеристика моллюсков.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Класс Брюхоногие моллюски.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Класс Двустворчатые моллюски. Лабораторная работа №2 «Внешнее строение раковин пресноводных и морских моллюсков».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Класс Головоногие моллюски. Класс Головоногие моллюски.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ar-SA"/>
              </w:rPr>
              <w:t>Общая характеристика членистоногих. Класс Ракообразные. Многообразие ракообразных. Их значение в природе и жизни человека.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Класс Паукообразные. Многообразие паукообразных и их значение в природе и жизни человека.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3.12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Класс Насекомые. Лабораторная работа№3 «Внешнее строение насекомого». Типы развития насекомых.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Общественные насекомые – пчёлы и муравьи. Охрана насекомых.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Насекомые – вредители культурных растений и переносчики заболеваний человека.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Обобщение и систематизация знаний по теме «Тип Членистоногие».     Обобщение и систематизация знаний по темам 1-7.                                                                                     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Общая характеристика типа Хордовые. Бесчерепные. Класс Ланцетники.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10.01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 Черепные или Позвоночные. Общие признаки. Надкласс Рыбы: Общая характеристика. Внешнее и внутреннее строение рыб. Лабораторная работа №4 «Внешнее строение и особенности передвижения рыбы».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Особенности размножения рыб.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Основные систематические группы рыб. Класс Хрящевые рыбы. Класс Костные рыбы. Промысловые рыбы. Их использование и охрана.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Общая характеристика. Среда обитания и строение тела земноводных. Строение и функции внутренних органов земноводных.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Годовой цикл и происхождение земноводных. Разнообразие и значение земноводных.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7.02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Внешнее строение и скелет пресмыкающихся.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Внутреннее строение и жизнедеятельность пресмыкающихся.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Разнообразие пресмыкающихся.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Значение и происхождение пресмыкающихся.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Общая характеристика птиц. Внешнее строение птиц. Лабораторная работа №5 «Внешнее строение птицы. Строение перьев».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Опорно-двигательная система птиц. Лабораторная работа №6 «Строение скелета птицы».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Внутреннее строение птиц.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Размножение и развитие птиц.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7.03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Годовой жизненный цикл и сезонные явления в жизни птиц.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Разнообразие птиц.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Значение и охрана птиц. Происхождение птиц.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20.03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Общая характеристика класса. Внешнее строение млекопитающих.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Внутреннее строение млекопитающих. Лабораторная работа №7 «Строение скелета млекопитающих».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Размножение и развитие млекопитающих годовой жизненный цикл. Происхождение и разнообразие млекопитающих.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6.04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Высшие, или плацентарные, звери: насекомоядные и рукокрылые, грызуны и зайцеобразные, хищные.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Cs/>
                <w:iCs/>
                <w:color w:val="00000A"/>
                <w:kern w:val="1"/>
                <w:sz w:val="24"/>
                <w:szCs w:val="24"/>
                <w:lang w:eastAsia="ar-SA"/>
              </w:rPr>
              <w:t xml:space="preserve"> Высшие, или плацентарные, звери: ластоногие и китообразные, парнокопытные и непарнокопытные, хоботные. Высшие, или плацентарные, звери: приматы.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Экологические группы млекопитающих. Значение млекопитающих для человека.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21.04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Доказательства эволюции животного мира. Учение Ч. Дарвина об эволюции.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28.04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Развитие животного мира. Этапы эволюции животного мира. </w:t>
            </w:r>
          </w:p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Современный мир живых организмов. Уровни организации жизни. Состав биоценоза: продуценты,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консументы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редуценты</w:t>
            </w:r>
            <w:proofErr w:type="spellEnd"/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. Цепи питания.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9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 xml:space="preserve">Итоговый контроль знаний по курсу биологии 7 класса. Контрольная работа №1. </w:t>
            </w:r>
          </w:p>
        </w:tc>
        <w:tc>
          <w:tcPr>
            <w:tcW w:w="7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17.05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B15E4D" w:rsidRPr="008B0757" w:rsidRDefault="00B15E4D" w:rsidP="00326EE6">
            <w:pPr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15E4D" w:rsidRPr="008B0757" w:rsidRDefault="00B15E4D" w:rsidP="00B15E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B15E4D" w:rsidRPr="008B0757" w:rsidRDefault="00B15E4D" w:rsidP="00B15E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ar-SA"/>
        </w:rPr>
        <w:lastRenderedPageBreak/>
        <w:t>Лист корректировки рабочей программы</w:t>
      </w:r>
    </w:p>
    <w:p w:rsidR="00B15E4D" w:rsidRPr="008B0757" w:rsidRDefault="00B15E4D" w:rsidP="00B15E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8B075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:rsidR="00B15E4D" w:rsidRPr="008B0757" w:rsidRDefault="00B15E4D" w:rsidP="00B15E4D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4"/>
        <w:gridCol w:w="1861"/>
        <w:gridCol w:w="1864"/>
        <w:gridCol w:w="1902"/>
        <w:gridCol w:w="1864"/>
      </w:tblGrid>
      <w:tr w:rsidR="00B15E4D" w:rsidRPr="008B0757" w:rsidTr="00326EE6"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15E4D" w:rsidRPr="008B0757" w:rsidTr="00326EE6"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  <w:r w:rsidRPr="008B0757"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15E4D" w:rsidRPr="008B0757" w:rsidTr="00326EE6"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  <w:tr w:rsidR="00B15E4D" w:rsidRPr="008B0757" w:rsidTr="00326EE6"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</w:tcPr>
          <w:p w:rsidR="00B15E4D" w:rsidRPr="008B0757" w:rsidRDefault="00B15E4D" w:rsidP="00326EE6">
            <w:pPr>
              <w:widowControl w:val="0"/>
              <w:shd w:val="clear" w:color="auto" w:fill="FFFFFF"/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15E4D" w:rsidRDefault="00B15E4D" w:rsidP="00B15E4D"/>
    <w:p w:rsidR="00B15E4D" w:rsidRDefault="00B15E4D" w:rsidP="00B15E4D"/>
    <w:p w:rsidR="00B15E4D" w:rsidRDefault="00B15E4D" w:rsidP="00B15E4D"/>
    <w:p w:rsidR="00B15E4D" w:rsidRDefault="00B15E4D" w:rsidP="00B15E4D"/>
    <w:p w:rsidR="00886CFE" w:rsidRDefault="00B15E4D">
      <w:r>
        <w:t xml:space="preserve"> </w:t>
      </w:r>
      <w:bookmarkStart w:id="5" w:name="_GoBack"/>
      <w:bookmarkEnd w:id="5"/>
    </w:p>
    <w:sectPr w:rsidR="00886CFE" w:rsidSect="00B15E4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DF" w:rsidRDefault="001102DF" w:rsidP="00B15E4D">
      <w:pPr>
        <w:spacing w:after="0" w:line="240" w:lineRule="auto"/>
      </w:pPr>
      <w:r>
        <w:separator/>
      </w:r>
    </w:p>
  </w:endnote>
  <w:endnote w:type="continuationSeparator" w:id="0">
    <w:p w:rsidR="001102DF" w:rsidRDefault="001102DF" w:rsidP="00B1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Roman No9 L">
    <w:altName w:val="MS Mincho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0541447"/>
      <w:docPartObj>
        <w:docPartGallery w:val="Page Numbers (Bottom of Page)"/>
        <w:docPartUnique/>
      </w:docPartObj>
    </w:sdtPr>
    <w:sdtContent>
      <w:p w:rsidR="00B15E4D" w:rsidRDefault="00B15E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15E4D" w:rsidRDefault="00B15E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DF" w:rsidRDefault="001102DF" w:rsidP="00B15E4D">
      <w:pPr>
        <w:spacing w:after="0" w:line="240" w:lineRule="auto"/>
      </w:pPr>
      <w:r>
        <w:separator/>
      </w:r>
    </w:p>
  </w:footnote>
  <w:footnote w:type="continuationSeparator" w:id="0">
    <w:p w:rsidR="001102DF" w:rsidRDefault="001102DF" w:rsidP="00B15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2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3"/>
    <w:rsid w:val="001102DF"/>
    <w:rsid w:val="005767F3"/>
    <w:rsid w:val="00886CFE"/>
    <w:rsid w:val="00B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A03FE-240C-49A9-ACC1-5CD11099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15E4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3">
    <w:name w:val="Table Grid"/>
    <w:basedOn w:val="a1"/>
    <w:uiPriority w:val="39"/>
    <w:rsid w:val="00B1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5E4D"/>
  </w:style>
  <w:style w:type="paragraph" w:styleId="a6">
    <w:name w:val="footer"/>
    <w:basedOn w:val="a"/>
    <w:link w:val="a7"/>
    <w:uiPriority w:val="99"/>
    <w:unhideWhenUsed/>
    <w:rsid w:val="00B1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4915</Words>
  <Characters>28018</Characters>
  <Application>Microsoft Office Word</Application>
  <DocSecurity>0</DocSecurity>
  <Lines>233</Lines>
  <Paragraphs>65</Paragraphs>
  <ScaleCrop>false</ScaleCrop>
  <Company/>
  <LinksUpToDate>false</LinksUpToDate>
  <CharactersWithSpaces>32868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TSSH6</dc:creator>
  <cp:keywords/>
  <dc:description/>
  <cp:lastModifiedBy>TSSH6</cp:lastModifiedBy>
  <cp:revision>2</cp:revision>
  <dcterms:created xsi:type="dcterms:W3CDTF">2021-09-30T07:13:00Z</dcterms:created>
  <dcterms:modified xsi:type="dcterms:W3CDTF">2021-09-30T07:16:00Z</dcterms:modified>
</cp:coreProperties>
</file>